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93401">
        <w:rPr>
          <w:rFonts w:ascii="Times New Roman" w:hAnsi="Times New Roman" w:cs="Times New Roman"/>
        </w:rPr>
        <w:t>. Что из перечисленного относится к результатам опричнины?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разорение и запустение земель              3) полное истребление землевладельцев-бояр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усиление раздробленности страны        4) ослабление налогового бремени для населения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93401">
        <w:rPr>
          <w:rFonts w:ascii="Times New Roman" w:hAnsi="Times New Roman" w:cs="Times New Roman"/>
        </w:rPr>
        <w:t>. В итоге Ливонской войны (1558 – 1583 гг.) Россия утратила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земли на балтийском побережье                                 3) Новгородские земли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территории на побережье Каспийского моря            4) Смоленские земли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93401">
        <w:rPr>
          <w:rFonts w:ascii="Times New Roman" w:hAnsi="Times New Roman" w:cs="Times New Roman"/>
        </w:rPr>
        <w:t xml:space="preserve">. Прочтите отрывок из сочинения историка и </w:t>
      </w:r>
      <w:proofErr w:type="gramStart"/>
      <w:r w:rsidRPr="00E93401">
        <w:rPr>
          <w:rFonts w:ascii="Times New Roman" w:hAnsi="Times New Roman" w:cs="Times New Roman"/>
        </w:rPr>
        <w:t>укажите, о</w:t>
      </w:r>
      <w:proofErr w:type="gramEnd"/>
      <w:r w:rsidRPr="00E93401">
        <w:rPr>
          <w:rFonts w:ascii="Times New Roman" w:hAnsi="Times New Roman" w:cs="Times New Roman"/>
        </w:rPr>
        <w:t xml:space="preserve"> каком войске идет речь.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«Иван </w:t>
      </w:r>
      <w:r w:rsidRPr="00E93401">
        <w:rPr>
          <w:rFonts w:ascii="Times New Roman" w:hAnsi="Times New Roman" w:cs="Times New Roman"/>
          <w:lang w:val="en-US"/>
        </w:rPr>
        <w:t>IV</w:t>
      </w:r>
      <w:r w:rsidRPr="00E93401">
        <w:rPr>
          <w:rFonts w:ascii="Times New Roman" w:hAnsi="Times New Roman" w:cs="Times New Roman"/>
        </w:rPr>
        <w:t xml:space="preserve">, впервые на Руси, начал формировать новый тип войска – постоянного, и ядром этого войска послужили отряды </w:t>
      </w:r>
      <w:proofErr w:type="spellStart"/>
      <w:r w:rsidRPr="00E93401">
        <w:rPr>
          <w:rFonts w:ascii="Times New Roman" w:hAnsi="Times New Roman" w:cs="Times New Roman"/>
        </w:rPr>
        <w:t>пищальщиков</w:t>
      </w:r>
      <w:proofErr w:type="spellEnd"/>
      <w:r w:rsidRPr="00E93401">
        <w:rPr>
          <w:rFonts w:ascii="Times New Roman" w:hAnsi="Times New Roman" w:cs="Times New Roman"/>
        </w:rPr>
        <w:t>. Они набирались из свободных людей и должны были служить всю жизнь, а военное их занятие становится наследственным. К 1584 г. их число составляло примерно 12 тысяч, из них 7,5 тысяч находились в Москве».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стрелецкое войско        2) полки «иноземного строя»       3) казачье войско         4) дворянское ополчение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93401">
        <w:rPr>
          <w:rFonts w:ascii="Times New Roman" w:hAnsi="Times New Roman" w:cs="Times New Roman"/>
        </w:rPr>
        <w:t>. Прочтите отрывок из сочинения историка ХХ века Р.Г. Скрынникова и укажите, начало чему положили события, о которых идет речь.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«В воскресенье, 3 декабря, Грозный присутствовал на богослужении в кремлевском Успенском соборе. После окончания службы он трогательно простился с митрополитом, членами Боярской думы, дьяками, дворянами и столичными гостями… Царская семья покинула столицу, увозя с собой всю московскую “святость” и всю государственную казну… Царский “поезд” скитался в окрестностях Москвы в течение нескольких недель, пока не достиг Александровой слободы».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Смутное время          2) Ливонская война            3) война с Казанским ханством        4) опричнина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93401">
        <w:rPr>
          <w:rFonts w:ascii="Times New Roman" w:hAnsi="Times New Roman" w:cs="Times New Roman"/>
        </w:rPr>
        <w:t>. Какая реформа была проведена в 1597 г.?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введение правила Юрьева дня                 3) введение урочных лет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установление заповедных лет                 4) установление пожилого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93401">
        <w:rPr>
          <w:rFonts w:ascii="Times New Roman" w:hAnsi="Times New Roman" w:cs="Times New Roman"/>
        </w:rPr>
        <w:t>. Какие три из перечисленных событий относятся к царствованию Ивана Грозного?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«стояние на реке Угре»                      4) создание опричнины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реформы Избранной рады                 5) присоединение Астраханского ханства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3) присоединение Твери к Москве         6) </w:t>
      </w:r>
      <w:proofErr w:type="spellStart"/>
      <w:r w:rsidRPr="00E93401">
        <w:rPr>
          <w:rFonts w:ascii="Times New Roman" w:hAnsi="Times New Roman" w:cs="Times New Roman"/>
        </w:rPr>
        <w:t>Соловецкое</w:t>
      </w:r>
      <w:proofErr w:type="spellEnd"/>
      <w:r w:rsidRPr="00E93401">
        <w:rPr>
          <w:rFonts w:ascii="Times New Roman" w:hAnsi="Times New Roman" w:cs="Times New Roman"/>
        </w:rPr>
        <w:t xml:space="preserve"> восстание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93401">
        <w:rPr>
          <w:rFonts w:ascii="Times New Roman" w:hAnsi="Times New Roman" w:cs="Times New Roman"/>
        </w:rPr>
        <w:t>. Установите соответствие между понятиями и их определениями.</w:t>
      </w:r>
    </w:p>
    <w:tbl>
      <w:tblPr>
        <w:tblStyle w:val="a4"/>
        <w:tblW w:w="0" w:type="auto"/>
        <w:tblInd w:w="392" w:type="dxa"/>
        <w:tblLook w:val="04A0"/>
      </w:tblPr>
      <w:tblGrid>
        <w:gridCol w:w="2971"/>
        <w:gridCol w:w="6208"/>
      </w:tblGrid>
      <w:tr w:rsidR="007B587C" w:rsidRPr="00E93401" w:rsidTr="007B587C">
        <w:tc>
          <w:tcPr>
            <w:tcW w:w="2971" w:type="dxa"/>
          </w:tcPr>
          <w:p w:rsidR="007B587C" w:rsidRPr="00E93401" w:rsidRDefault="007B587C" w:rsidP="0004331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ПОНЯТИЯ, ТЕРМИНЫ</w:t>
            </w:r>
          </w:p>
        </w:tc>
        <w:tc>
          <w:tcPr>
            <w:tcW w:w="6208" w:type="dxa"/>
          </w:tcPr>
          <w:p w:rsidR="007B587C" w:rsidRPr="00E93401" w:rsidRDefault="007B587C" w:rsidP="0004331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ОПРЕДЕЛЕНИЯ</w:t>
            </w:r>
          </w:p>
        </w:tc>
      </w:tr>
      <w:tr w:rsidR="007B587C" w:rsidRPr="00E93401" w:rsidTr="007B587C">
        <w:tc>
          <w:tcPr>
            <w:tcW w:w="2971" w:type="dxa"/>
          </w:tcPr>
          <w:p w:rsidR="007B587C" w:rsidRPr="00E93401" w:rsidRDefault="007B587C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А) тягло</w:t>
            </w:r>
          </w:p>
          <w:p w:rsidR="007B587C" w:rsidRPr="00E93401" w:rsidRDefault="007B587C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Б) кормление</w:t>
            </w:r>
          </w:p>
          <w:p w:rsidR="007B587C" w:rsidRPr="00E93401" w:rsidRDefault="007B587C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В) местничество</w:t>
            </w:r>
          </w:p>
          <w:p w:rsidR="007B587C" w:rsidRPr="00E93401" w:rsidRDefault="007B587C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Г) пожилое</w:t>
            </w:r>
          </w:p>
        </w:tc>
        <w:tc>
          <w:tcPr>
            <w:tcW w:w="6208" w:type="dxa"/>
          </w:tcPr>
          <w:p w:rsidR="007B587C" w:rsidRPr="00E93401" w:rsidRDefault="007B587C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1) военная повинность</w:t>
            </w:r>
          </w:p>
          <w:p w:rsidR="007B587C" w:rsidRPr="00E93401" w:rsidRDefault="007B587C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2) система содержания должностных лиц (наместников, волостелей) за счет местного населения</w:t>
            </w:r>
          </w:p>
          <w:p w:rsidR="007B587C" w:rsidRPr="00E93401" w:rsidRDefault="007B587C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3) порядок назначения на военную, административную и придворную службу с учетом знатности происхождения, заслуг предков</w:t>
            </w:r>
          </w:p>
          <w:p w:rsidR="007B587C" w:rsidRPr="00E93401" w:rsidRDefault="007B587C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4) денежные и натуральные государственные повинности крестьян и посадских людей</w:t>
            </w:r>
          </w:p>
          <w:p w:rsidR="007B587C" w:rsidRPr="00E93401" w:rsidRDefault="007B587C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5) плата крестьянина владельцу земли за право уйти на другие земли</w:t>
            </w:r>
          </w:p>
        </w:tc>
      </w:tr>
    </w:tbl>
    <w:p w:rsidR="007B587C" w:rsidRPr="00E93401" w:rsidRDefault="007B587C" w:rsidP="007B587C">
      <w:pPr>
        <w:pStyle w:val="Style75"/>
        <w:widowControl/>
        <w:tabs>
          <w:tab w:val="left" w:pos="590"/>
        </w:tabs>
        <w:spacing w:before="178" w:line="240" w:lineRule="auto"/>
        <w:ind w:firstLine="0"/>
        <w:rPr>
          <w:rStyle w:val="FontStyle106"/>
        </w:rPr>
      </w:pPr>
      <w:r>
        <w:rPr>
          <w:sz w:val="22"/>
          <w:szCs w:val="22"/>
        </w:rPr>
        <w:t>8</w:t>
      </w:r>
      <w:r w:rsidRPr="00E93401">
        <w:rPr>
          <w:sz w:val="22"/>
          <w:szCs w:val="22"/>
        </w:rPr>
        <w:t xml:space="preserve">. </w:t>
      </w:r>
      <w:r w:rsidRPr="00E93401">
        <w:rPr>
          <w:rStyle w:val="FontStyle106"/>
        </w:rPr>
        <w:t>Назовите событие, о котором Н.М. Карамзин писал:</w:t>
      </w:r>
    </w:p>
    <w:p w:rsidR="007B587C" w:rsidRPr="00E93401" w:rsidRDefault="007B587C" w:rsidP="007B587C">
      <w:pPr>
        <w:pStyle w:val="Style34"/>
        <w:widowControl/>
        <w:spacing w:before="48" w:line="240" w:lineRule="auto"/>
        <w:ind w:firstLine="0"/>
        <w:rPr>
          <w:rStyle w:val="FontStyle122"/>
          <w:rFonts w:ascii="Times New Roman" w:eastAsia="Calibri" w:hAnsi="Times New Roman" w:cs="Times New Roman"/>
          <w:sz w:val="22"/>
          <w:szCs w:val="22"/>
        </w:rPr>
      </w:pPr>
      <w:r w:rsidRPr="00E93401">
        <w:rPr>
          <w:rStyle w:val="FontStyle122"/>
          <w:rFonts w:ascii="Times New Roman" w:eastAsia="Calibri" w:hAnsi="Times New Roman" w:cs="Times New Roman"/>
          <w:sz w:val="22"/>
          <w:szCs w:val="22"/>
        </w:rPr>
        <w:t>С сего времени российские монархи начали уже не только в сношениях с иными державами, но и внутри государства, во всех делах и бумагах, именоваться ца</w:t>
      </w:r>
      <w:r w:rsidRPr="00E93401">
        <w:rPr>
          <w:rStyle w:val="FontStyle122"/>
          <w:rFonts w:ascii="Times New Roman" w:eastAsia="Calibri" w:hAnsi="Times New Roman" w:cs="Times New Roman"/>
          <w:sz w:val="22"/>
          <w:szCs w:val="22"/>
        </w:rPr>
        <w:softHyphen/>
        <w:t>рями, сохраняя и титул великих князей, освященный древностью.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Ответ: _________________________________</w:t>
      </w:r>
    </w:p>
    <w:p w:rsidR="00C4697A" w:rsidRPr="00E93401" w:rsidRDefault="00C4697A" w:rsidP="00C4697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93401">
        <w:rPr>
          <w:rFonts w:ascii="Times New Roman" w:hAnsi="Times New Roman" w:cs="Times New Roman"/>
        </w:rPr>
        <w:t>. Какие суждения, относящиеся к событиям, обозначенными на схеме стрелками, являются верными? Выберите два суждения из четырёх предложенных.</w:t>
      </w:r>
    </w:p>
    <w:p w:rsidR="00C4697A" w:rsidRPr="00E93401" w:rsidRDefault="00C4697A" w:rsidP="00C4697A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48100" cy="2173146"/>
            <wp:effectExtent l="19050" t="0" r="0" b="0"/>
            <wp:docPr id="7" name="Рисунок 6" descr="C:\Users\саша\Pictures\ерм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Pictures\ерм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40" cy="217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97A" w:rsidRPr="00E93401" w:rsidRDefault="00C4697A" w:rsidP="00C4697A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целью похода являлось присоединение к России Казанского ханства</w:t>
      </w:r>
    </w:p>
    <w:p w:rsidR="00C4697A" w:rsidRPr="00E93401" w:rsidRDefault="00C4697A" w:rsidP="00C4697A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поход возглавлял Ермак</w:t>
      </w:r>
    </w:p>
    <w:p w:rsidR="00C4697A" w:rsidRPr="00E93401" w:rsidRDefault="00C4697A" w:rsidP="00C4697A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поход был организован по инициативе А. Курбского</w:t>
      </w:r>
    </w:p>
    <w:p w:rsidR="00C4697A" w:rsidRPr="00E93401" w:rsidRDefault="00C4697A" w:rsidP="00C4697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результатом похода явилось присоединение к России Сибирского ханства</w:t>
      </w:r>
    </w:p>
    <w:p w:rsidR="00C4697A" w:rsidRPr="00E93401" w:rsidRDefault="00C4697A" w:rsidP="00C4697A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15. Назовите событие, в честь которого было воздвигнуто архитектурное сооружение, изображённое на представленной иллюстрации.</w:t>
      </w:r>
    </w:p>
    <w:p w:rsidR="007B587C" w:rsidRPr="00FF455B" w:rsidRDefault="007B587C" w:rsidP="007B587C">
      <w:pPr>
        <w:pStyle w:val="a3"/>
        <w:jc w:val="both"/>
        <w:rPr>
          <w:rFonts w:ascii="Times New Roman" w:hAnsi="Times New Roman" w:cs="Times New Roman"/>
        </w:rPr>
      </w:pP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93401">
        <w:rPr>
          <w:rFonts w:ascii="Times New Roman" w:hAnsi="Times New Roman" w:cs="Times New Roman"/>
        </w:rPr>
        <w:t xml:space="preserve">. Одним из результатов внешней политики Российского государства во второй половине 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</w:t>
      </w:r>
      <w:proofErr w:type="gramStart"/>
      <w:r w:rsidRPr="00E93401">
        <w:rPr>
          <w:rFonts w:ascii="Times New Roman" w:hAnsi="Times New Roman" w:cs="Times New Roman"/>
        </w:rPr>
        <w:t>в</w:t>
      </w:r>
      <w:proofErr w:type="gramEnd"/>
      <w:r w:rsidRPr="00E93401">
        <w:rPr>
          <w:rFonts w:ascii="Times New Roman" w:hAnsi="Times New Roman" w:cs="Times New Roman"/>
        </w:rPr>
        <w:t>. было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 России Крыма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присоединение к России Казанского и Астраханского ханств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присоединение к России Левобережной Украины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завоевание Россией выхода в Балтийское море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93401">
        <w:rPr>
          <w:rFonts w:ascii="Times New Roman" w:hAnsi="Times New Roman" w:cs="Times New Roman"/>
        </w:rPr>
        <w:t>. Какое из названных событий произошло ранее всех остальных?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Казанского ханства к Москве            3) поход Ермака в Сибирь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начало созыва Земских соборов                                 4) начало опричнины</w:t>
      </w:r>
    </w:p>
    <w:p w:rsidR="007B587C" w:rsidRPr="00E93401" w:rsidRDefault="007B587C" w:rsidP="007B587C">
      <w:pPr>
        <w:pStyle w:val="a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E93401">
        <w:rPr>
          <w:rFonts w:ascii="Times New Roman" w:hAnsi="Times New Roman" w:cs="Times New Roman"/>
        </w:rPr>
        <w:t>. Что из названного было одной из причин поражения России в Ливонской войне?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опричная политика Ивана Грозного                       3) нежелание царя Ивана Грозного продолжать войну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отказ Земского собора поддержать царя              4) усиление Ливонского ордена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13. Прочтите отрывок из сочинения историка ХХ в. Р.Г. Скрынникова и напишите название периода в истории России, о котором идет речь.</w:t>
      </w:r>
    </w:p>
    <w:p w:rsidR="007B587C" w:rsidRPr="00E93401" w:rsidRDefault="007B587C" w:rsidP="007B587C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«Татары вторглись на Русь 23 июля… Их подвижная конница устремилась к Туле и на третий день попыталась перейти Оку выше Серпухова, но была отбита от переправ русским сторожевым полком</w:t>
      </w:r>
      <w:proofErr w:type="gramStart"/>
      <w:r w:rsidRPr="00E93401">
        <w:rPr>
          <w:rFonts w:ascii="Times New Roman" w:hAnsi="Times New Roman" w:cs="Times New Roman"/>
        </w:rPr>
        <w:t>… Н</w:t>
      </w:r>
      <w:proofErr w:type="gramEnd"/>
      <w:r w:rsidRPr="00E93401">
        <w:rPr>
          <w:rFonts w:ascii="Times New Roman" w:hAnsi="Times New Roman" w:cs="Times New Roman"/>
        </w:rPr>
        <w:t xml:space="preserve">о хан </w:t>
      </w:r>
      <w:proofErr w:type="spellStart"/>
      <w:r w:rsidRPr="00E93401">
        <w:rPr>
          <w:rFonts w:ascii="Times New Roman" w:hAnsi="Times New Roman" w:cs="Times New Roman"/>
        </w:rPr>
        <w:t>Девлет-Гирей</w:t>
      </w:r>
      <w:proofErr w:type="spellEnd"/>
      <w:r w:rsidRPr="00E93401">
        <w:rPr>
          <w:rFonts w:ascii="Times New Roman" w:hAnsi="Times New Roman" w:cs="Times New Roman"/>
        </w:rPr>
        <w:t xml:space="preserve"> вышел в тыл русской армии и по серпуховской дороге стал беспрепятственно продвигаться к Москве».</w:t>
      </w:r>
    </w:p>
    <w:p w:rsidR="007B587C" w:rsidRPr="00E93401" w:rsidRDefault="007B587C" w:rsidP="007B587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>_____________________________</w:t>
      </w:r>
    </w:p>
    <w:p w:rsidR="007B587C" w:rsidRPr="00E93401" w:rsidRDefault="007B587C" w:rsidP="007B587C">
      <w:pPr>
        <w:pStyle w:val="a3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E93401">
        <w:rPr>
          <w:rFonts w:ascii="Times New Roman" w:hAnsi="Times New Roman" w:cs="Times New Roman"/>
        </w:rPr>
        <w:t>. Что из названного относится к решениям Судебника 1550 г.?</w:t>
      </w:r>
    </w:p>
    <w:p w:rsidR="007B587C" w:rsidRPr="00E93401" w:rsidRDefault="007B587C" w:rsidP="007B587C">
      <w:pPr>
        <w:pStyle w:val="a3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отмена Юрьева дня               3) введение заповедных лет</w:t>
      </w:r>
    </w:p>
    <w:p w:rsidR="007B587C" w:rsidRPr="00E93401" w:rsidRDefault="007B587C" w:rsidP="007B587C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введение урочных лет          4) подтверждение Юрьева дня и увеличение размера «пожилого»</w:t>
      </w:r>
    </w:p>
    <w:p w:rsidR="00E15532" w:rsidRPr="00E93401" w:rsidRDefault="00E15532" w:rsidP="00E1553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8. Прочтите отрывок из сочинения историка В.О. Ключевского и укажите, как назывался характеризуемый в нем порядок служебных отношений в Московском государстве </w:t>
      </w:r>
      <w:r w:rsidRPr="00E93401">
        <w:rPr>
          <w:rFonts w:ascii="Times New Roman" w:hAnsi="Times New Roman" w:cs="Times New Roman"/>
          <w:lang w:val="en-US"/>
        </w:rPr>
        <w:t>XV</w:t>
      </w:r>
      <w:r w:rsidRPr="00E93401">
        <w:rPr>
          <w:rFonts w:ascii="Times New Roman" w:hAnsi="Times New Roman" w:cs="Times New Roman"/>
        </w:rPr>
        <w:t>–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вв.</w:t>
      </w:r>
    </w:p>
    <w:p w:rsidR="00E15532" w:rsidRPr="00E93401" w:rsidRDefault="00E15532" w:rsidP="00E1553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«В Москве 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века при замещении высших должностей служилыми людьми соображались не с личными качествами назначаемых, а с относительными служебными значениями фамилий</w:t>
      </w:r>
      <w:proofErr w:type="gramStart"/>
      <w:r w:rsidRPr="00E93401">
        <w:rPr>
          <w:rFonts w:ascii="Times New Roman" w:hAnsi="Times New Roman" w:cs="Times New Roman"/>
        </w:rPr>
        <w:t>… К</w:t>
      </w:r>
      <w:proofErr w:type="gramEnd"/>
      <w:r w:rsidRPr="00E93401">
        <w:rPr>
          <w:rFonts w:ascii="Times New Roman" w:hAnsi="Times New Roman" w:cs="Times New Roman"/>
        </w:rPr>
        <w:t xml:space="preserve">аждая родословная фамилия и каждое отдельное лицо такой фамилии занимали определенное и постоянное положение среди других фамилий и отдельных лиц… Иерархическое отношение между лицами не устанавливалось при их назначении на должности по усмотрению назначившей их власти, а заранее указывалось помимо нее фамильным положением </w:t>
      </w:r>
      <w:proofErr w:type="gramStart"/>
      <w:r w:rsidRPr="00E93401">
        <w:rPr>
          <w:rFonts w:ascii="Times New Roman" w:hAnsi="Times New Roman" w:cs="Times New Roman"/>
        </w:rPr>
        <w:t>назначаемых</w:t>
      </w:r>
      <w:proofErr w:type="gramEnd"/>
      <w:r w:rsidRPr="00E93401">
        <w:rPr>
          <w:rFonts w:ascii="Times New Roman" w:hAnsi="Times New Roman" w:cs="Times New Roman"/>
        </w:rPr>
        <w:t>».</w:t>
      </w:r>
    </w:p>
    <w:p w:rsidR="00FE5CF6" w:rsidRDefault="00E15532" w:rsidP="00E15532">
      <w:pPr>
        <w:rPr>
          <w:rFonts w:ascii="Times New Roman" w:hAnsi="Times New Roman"/>
        </w:rPr>
      </w:pPr>
      <w:r w:rsidRPr="00E93401">
        <w:rPr>
          <w:rFonts w:ascii="Times New Roman" w:hAnsi="Times New Roman"/>
        </w:rPr>
        <w:t>1) кормление          2) местничество            3) выслуга               4) рекрутчина</w:t>
      </w:r>
    </w:p>
    <w:p w:rsidR="00857742" w:rsidRDefault="00857742" w:rsidP="00E15532">
      <w:pPr>
        <w:rPr>
          <w:rFonts w:ascii="Times New Roman" w:hAnsi="Times New Roman"/>
        </w:rPr>
      </w:pP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E93401">
        <w:rPr>
          <w:rFonts w:ascii="Times New Roman" w:hAnsi="Times New Roman" w:cs="Times New Roman"/>
        </w:rPr>
        <w:t>. Что из перечисленного относится к результатам опричнины?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разорение и запустение земель              3) полное истребление землевладельцев-бояр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усиление раздробленности страны        4) ослабление налогового бремени для населения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93401">
        <w:rPr>
          <w:rFonts w:ascii="Times New Roman" w:hAnsi="Times New Roman" w:cs="Times New Roman"/>
        </w:rPr>
        <w:t>. В итоге Ливонской войны (1558 – 1583 гг.) Россия утратила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земли на балтийском побережье                                 3) Новгородские земли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территории на побережье Каспийского моря            4) Смоленские земли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93401">
        <w:rPr>
          <w:rFonts w:ascii="Times New Roman" w:hAnsi="Times New Roman" w:cs="Times New Roman"/>
        </w:rPr>
        <w:t xml:space="preserve">. Прочтите отрывок из сочинения историка и </w:t>
      </w:r>
      <w:proofErr w:type="gramStart"/>
      <w:r w:rsidRPr="00E93401">
        <w:rPr>
          <w:rFonts w:ascii="Times New Roman" w:hAnsi="Times New Roman" w:cs="Times New Roman"/>
        </w:rPr>
        <w:t>укажите, о</w:t>
      </w:r>
      <w:proofErr w:type="gramEnd"/>
      <w:r w:rsidRPr="00E93401">
        <w:rPr>
          <w:rFonts w:ascii="Times New Roman" w:hAnsi="Times New Roman" w:cs="Times New Roman"/>
        </w:rPr>
        <w:t xml:space="preserve"> каком войске идет речь.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«Иван </w:t>
      </w:r>
      <w:r w:rsidRPr="00E93401">
        <w:rPr>
          <w:rFonts w:ascii="Times New Roman" w:hAnsi="Times New Roman" w:cs="Times New Roman"/>
          <w:lang w:val="en-US"/>
        </w:rPr>
        <w:t>IV</w:t>
      </w:r>
      <w:r w:rsidRPr="00E93401">
        <w:rPr>
          <w:rFonts w:ascii="Times New Roman" w:hAnsi="Times New Roman" w:cs="Times New Roman"/>
        </w:rPr>
        <w:t xml:space="preserve">, впервые на Руси, начал формировать новый тип войска – постоянного, и ядром этого войска послужили отряды </w:t>
      </w:r>
      <w:proofErr w:type="spellStart"/>
      <w:r w:rsidRPr="00E93401">
        <w:rPr>
          <w:rFonts w:ascii="Times New Roman" w:hAnsi="Times New Roman" w:cs="Times New Roman"/>
        </w:rPr>
        <w:t>пищальщиков</w:t>
      </w:r>
      <w:proofErr w:type="spellEnd"/>
      <w:r w:rsidRPr="00E93401">
        <w:rPr>
          <w:rFonts w:ascii="Times New Roman" w:hAnsi="Times New Roman" w:cs="Times New Roman"/>
        </w:rPr>
        <w:t>. Они набирались из свободных людей и должны были служить всю жизнь, а военное их занятие становится наследственным. К 1584 г. их число составляло примерно 12 тысяч, из них 7,5 тысяч находились в Москве».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стрелецкое войско        2) полки «иноземного строя»       3) казачье войско         4) дворянское ополчение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93401">
        <w:rPr>
          <w:rFonts w:ascii="Times New Roman" w:hAnsi="Times New Roman" w:cs="Times New Roman"/>
        </w:rPr>
        <w:t>. Прочтите отрывок из сочинения историка ХХ века Р.Г. Скрынникова и укажите, начало чему положили события, о которых идет речь.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«В воскресенье, 3 декабря, Грозный присутствовал на богослужении в кремлевском Успенском соборе. После окончания службы он трогательно простился с митрополитом, членами Боярской думы, дьяками, дворянами и столичными гостями… Царская семья покинула столицу, увозя с собой всю московскую “святость” и всю государственную казну… Царский “поезд” скитался в окрестностях Москвы в течение нескольких недель, пока не достиг Александровой слободы».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Смутное время          2) Ливонская война            3) война с Казанским ханством        4) опричнина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93401">
        <w:rPr>
          <w:rFonts w:ascii="Times New Roman" w:hAnsi="Times New Roman" w:cs="Times New Roman"/>
        </w:rPr>
        <w:t>. Какая реформа была проведена в 1597 г.?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введение правила Юрьева дня                 3) введение урочных лет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установление заповедных лет                 4) установление пожилого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93401">
        <w:rPr>
          <w:rFonts w:ascii="Times New Roman" w:hAnsi="Times New Roman" w:cs="Times New Roman"/>
        </w:rPr>
        <w:t>. Какие три из перечисленных событий относятся к царствованию Ивана Грозного?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«стояние на реке Угре»                      4) создание опричнины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реформы Избранной рады                 5) присоединение Астраханского ханства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3) присоединение Твери к Москве         6) </w:t>
      </w:r>
      <w:proofErr w:type="spellStart"/>
      <w:r w:rsidRPr="00E93401">
        <w:rPr>
          <w:rFonts w:ascii="Times New Roman" w:hAnsi="Times New Roman" w:cs="Times New Roman"/>
        </w:rPr>
        <w:t>Соловецкое</w:t>
      </w:r>
      <w:proofErr w:type="spellEnd"/>
      <w:r w:rsidRPr="00E93401">
        <w:rPr>
          <w:rFonts w:ascii="Times New Roman" w:hAnsi="Times New Roman" w:cs="Times New Roman"/>
        </w:rPr>
        <w:t xml:space="preserve"> восстание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93401">
        <w:rPr>
          <w:rFonts w:ascii="Times New Roman" w:hAnsi="Times New Roman" w:cs="Times New Roman"/>
        </w:rPr>
        <w:t>. Установите соответствие между понятиями и их определениями.</w:t>
      </w:r>
    </w:p>
    <w:tbl>
      <w:tblPr>
        <w:tblStyle w:val="a4"/>
        <w:tblW w:w="0" w:type="auto"/>
        <w:tblInd w:w="392" w:type="dxa"/>
        <w:tblLook w:val="04A0"/>
      </w:tblPr>
      <w:tblGrid>
        <w:gridCol w:w="2971"/>
        <w:gridCol w:w="6208"/>
      </w:tblGrid>
      <w:tr w:rsidR="00857742" w:rsidRPr="00E93401" w:rsidTr="0004331B">
        <w:tc>
          <w:tcPr>
            <w:tcW w:w="2971" w:type="dxa"/>
          </w:tcPr>
          <w:p w:rsidR="00857742" w:rsidRPr="00E93401" w:rsidRDefault="00857742" w:rsidP="0004331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ПОНЯТИЯ, ТЕРМИНЫ</w:t>
            </w:r>
          </w:p>
        </w:tc>
        <w:tc>
          <w:tcPr>
            <w:tcW w:w="6208" w:type="dxa"/>
          </w:tcPr>
          <w:p w:rsidR="00857742" w:rsidRPr="00E93401" w:rsidRDefault="00857742" w:rsidP="0004331B">
            <w:pPr>
              <w:pStyle w:val="a3"/>
              <w:ind w:firstLine="459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ОПРЕДЕЛЕНИЯ</w:t>
            </w:r>
          </w:p>
        </w:tc>
      </w:tr>
      <w:tr w:rsidR="00857742" w:rsidRPr="00E93401" w:rsidTr="0004331B">
        <w:tc>
          <w:tcPr>
            <w:tcW w:w="2971" w:type="dxa"/>
          </w:tcPr>
          <w:p w:rsidR="00857742" w:rsidRPr="00E93401" w:rsidRDefault="00857742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А) тягло</w:t>
            </w:r>
          </w:p>
          <w:p w:rsidR="00857742" w:rsidRPr="00E93401" w:rsidRDefault="00857742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Б) кормление</w:t>
            </w:r>
          </w:p>
          <w:p w:rsidR="00857742" w:rsidRPr="00E93401" w:rsidRDefault="00857742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В) местничество</w:t>
            </w:r>
          </w:p>
          <w:p w:rsidR="00857742" w:rsidRPr="00E93401" w:rsidRDefault="00857742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Г) пожилое</w:t>
            </w:r>
          </w:p>
        </w:tc>
        <w:tc>
          <w:tcPr>
            <w:tcW w:w="6208" w:type="dxa"/>
          </w:tcPr>
          <w:p w:rsidR="00857742" w:rsidRPr="00E93401" w:rsidRDefault="00857742" w:rsidP="000433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1) военная повинность</w:t>
            </w:r>
          </w:p>
          <w:p w:rsidR="00857742" w:rsidRPr="00E93401" w:rsidRDefault="00857742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2) система содержания должностных лиц (наместников, волостелей) за счет местного населения</w:t>
            </w:r>
          </w:p>
          <w:p w:rsidR="00857742" w:rsidRPr="00E93401" w:rsidRDefault="00857742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3) порядок назначения на военную, административную и придворную службу с учетом знатности происхождения, заслуг предков</w:t>
            </w:r>
          </w:p>
          <w:p w:rsidR="00857742" w:rsidRPr="00E93401" w:rsidRDefault="00857742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4) денежные и натуральные государственные повинности крестьян и посадских людей</w:t>
            </w:r>
          </w:p>
          <w:p w:rsidR="00857742" w:rsidRPr="00E93401" w:rsidRDefault="00857742" w:rsidP="0004331B">
            <w:pPr>
              <w:pStyle w:val="a3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E93401">
              <w:rPr>
                <w:rFonts w:ascii="Times New Roman" w:hAnsi="Times New Roman" w:cs="Times New Roman"/>
              </w:rPr>
              <w:t>5) плата крестьянина владельцу земли за право уйти на другие земли</w:t>
            </w:r>
          </w:p>
        </w:tc>
      </w:tr>
    </w:tbl>
    <w:p w:rsidR="00857742" w:rsidRPr="00E93401" w:rsidRDefault="00857742" w:rsidP="00857742">
      <w:pPr>
        <w:pStyle w:val="Style75"/>
        <w:widowControl/>
        <w:tabs>
          <w:tab w:val="left" w:pos="590"/>
        </w:tabs>
        <w:spacing w:before="178" w:line="240" w:lineRule="auto"/>
        <w:ind w:firstLine="0"/>
        <w:rPr>
          <w:rStyle w:val="FontStyle106"/>
        </w:rPr>
      </w:pPr>
      <w:r>
        <w:rPr>
          <w:sz w:val="22"/>
          <w:szCs w:val="22"/>
        </w:rPr>
        <w:t>8</w:t>
      </w:r>
      <w:r w:rsidRPr="00E93401">
        <w:rPr>
          <w:sz w:val="22"/>
          <w:szCs w:val="22"/>
        </w:rPr>
        <w:t xml:space="preserve">. </w:t>
      </w:r>
      <w:r w:rsidRPr="00E93401">
        <w:rPr>
          <w:rStyle w:val="FontStyle106"/>
        </w:rPr>
        <w:t>Назовите событие, о котором Н.М. Карамзин писал:</w:t>
      </w:r>
    </w:p>
    <w:p w:rsidR="00857742" w:rsidRPr="00E93401" w:rsidRDefault="00857742" w:rsidP="00857742">
      <w:pPr>
        <w:pStyle w:val="Style34"/>
        <w:widowControl/>
        <w:spacing w:before="48" w:line="240" w:lineRule="auto"/>
        <w:ind w:firstLine="0"/>
        <w:rPr>
          <w:rStyle w:val="FontStyle122"/>
          <w:rFonts w:ascii="Times New Roman" w:eastAsia="Calibri" w:hAnsi="Times New Roman" w:cs="Times New Roman"/>
          <w:sz w:val="22"/>
          <w:szCs w:val="22"/>
        </w:rPr>
      </w:pPr>
      <w:r w:rsidRPr="00E93401">
        <w:rPr>
          <w:rStyle w:val="FontStyle122"/>
          <w:rFonts w:ascii="Times New Roman" w:eastAsia="Calibri" w:hAnsi="Times New Roman" w:cs="Times New Roman"/>
          <w:sz w:val="22"/>
          <w:szCs w:val="22"/>
        </w:rPr>
        <w:t>С сего времени российские монархи начали уже не только в сношениях с иными державами, но и внутри государства, во всех делах и бумагах, именоваться ца</w:t>
      </w:r>
      <w:r w:rsidRPr="00E93401">
        <w:rPr>
          <w:rStyle w:val="FontStyle122"/>
          <w:rFonts w:ascii="Times New Roman" w:eastAsia="Calibri" w:hAnsi="Times New Roman" w:cs="Times New Roman"/>
          <w:sz w:val="22"/>
          <w:szCs w:val="22"/>
        </w:rPr>
        <w:softHyphen/>
        <w:t>рями, сохраняя и титул великих князей, освященный древностью.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Ответ: _________________________________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93401">
        <w:rPr>
          <w:rFonts w:ascii="Times New Roman" w:hAnsi="Times New Roman" w:cs="Times New Roman"/>
        </w:rPr>
        <w:t>. Какие суждения, относящиеся к событиям, обозначенными на схеме стрелками, являются верными? Выберите два суждения из четырёх предложенных.</w:t>
      </w:r>
    </w:p>
    <w:p w:rsidR="00857742" w:rsidRPr="00E93401" w:rsidRDefault="00857742" w:rsidP="00857742">
      <w:pPr>
        <w:pStyle w:val="a3"/>
        <w:jc w:val="center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848100" cy="2173146"/>
            <wp:effectExtent l="19050" t="0" r="0" b="0"/>
            <wp:docPr id="2" name="Рисунок 6" descr="C:\Users\саша\Pictures\ерм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Pictures\ерм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40" cy="217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целью похода являлось присоединение к России Казанского ханства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поход возглавлял Ермак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поход был организован по инициативе А. Курбского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результатом похода явилось присоединение к России Сибирского ханства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15. Назовите событие, в честь которого было воздвигнуто архитектурное сооружение, изображённое на представленной иллюстрации.</w:t>
      </w:r>
    </w:p>
    <w:p w:rsidR="00857742" w:rsidRPr="00FF455B" w:rsidRDefault="00857742" w:rsidP="00857742">
      <w:pPr>
        <w:pStyle w:val="a3"/>
        <w:jc w:val="both"/>
        <w:rPr>
          <w:rFonts w:ascii="Times New Roman" w:hAnsi="Times New Roman" w:cs="Times New Roman"/>
        </w:rPr>
      </w:pP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93401">
        <w:rPr>
          <w:rFonts w:ascii="Times New Roman" w:hAnsi="Times New Roman" w:cs="Times New Roman"/>
        </w:rPr>
        <w:t xml:space="preserve">. Одним из результатов внешней политики Российского государства во второй половине 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</w:t>
      </w:r>
      <w:proofErr w:type="gramStart"/>
      <w:r w:rsidRPr="00E93401">
        <w:rPr>
          <w:rFonts w:ascii="Times New Roman" w:hAnsi="Times New Roman" w:cs="Times New Roman"/>
        </w:rPr>
        <w:t>в</w:t>
      </w:r>
      <w:proofErr w:type="gramEnd"/>
      <w:r w:rsidRPr="00E93401">
        <w:rPr>
          <w:rFonts w:ascii="Times New Roman" w:hAnsi="Times New Roman" w:cs="Times New Roman"/>
        </w:rPr>
        <w:t>. было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 России Крыма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присоединение к России Казанского и Астраханского ханств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3) присоединение к России Левобережной Украины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4) завоевание Россией выхода в Балтийское море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93401">
        <w:rPr>
          <w:rFonts w:ascii="Times New Roman" w:hAnsi="Times New Roman" w:cs="Times New Roman"/>
        </w:rPr>
        <w:t>. Какое из названных событий произошло ранее всех остальных?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присоединение Казанского ханства к Москве            3) поход Ермака в Сибирь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начало созыва Земских соборов                                 4) начало опричнины</w:t>
      </w:r>
    </w:p>
    <w:p w:rsidR="00857742" w:rsidRPr="00E93401" w:rsidRDefault="00857742" w:rsidP="00857742">
      <w:pPr>
        <w:pStyle w:val="a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E93401">
        <w:rPr>
          <w:rFonts w:ascii="Times New Roman" w:hAnsi="Times New Roman" w:cs="Times New Roman"/>
        </w:rPr>
        <w:t>. Что из названного было одной из причин поражения России в Ливонской войне?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опричная политика Ивана Грозного                       3) нежелание царя Ивана Грозного продолжать войну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отказ Земского собора поддержать царя              4) усиление Ливонского ордена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13. Прочтите отрывок из сочинения историка ХХ в. Р.Г. Скрынникова и напишите название периода в истории России, о котором идет речь.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«Татары вторглись на Русь 23 июля… Их подвижная конница устремилась к Туле и на третий день попыталась перейти Оку выше Серпухова, но была отбита от переправ русским сторожевым полком</w:t>
      </w:r>
      <w:proofErr w:type="gramStart"/>
      <w:r w:rsidRPr="00E93401">
        <w:rPr>
          <w:rFonts w:ascii="Times New Roman" w:hAnsi="Times New Roman" w:cs="Times New Roman"/>
        </w:rPr>
        <w:t>… Н</w:t>
      </w:r>
      <w:proofErr w:type="gramEnd"/>
      <w:r w:rsidRPr="00E93401">
        <w:rPr>
          <w:rFonts w:ascii="Times New Roman" w:hAnsi="Times New Roman" w:cs="Times New Roman"/>
        </w:rPr>
        <w:t xml:space="preserve">о хан </w:t>
      </w:r>
      <w:proofErr w:type="spellStart"/>
      <w:r w:rsidRPr="00E93401">
        <w:rPr>
          <w:rFonts w:ascii="Times New Roman" w:hAnsi="Times New Roman" w:cs="Times New Roman"/>
        </w:rPr>
        <w:t>Девлет-Гирей</w:t>
      </w:r>
      <w:proofErr w:type="spellEnd"/>
      <w:r w:rsidRPr="00E93401">
        <w:rPr>
          <w:rFonts w:ascii="Times New Roman" w:hAnsi="Times New Roman" w:cs="Times New Roman"/>
        </w:rPr>
        <w:t xml:space="preserve"> вышел в тыл русской армии и по серпуховской дороге стал беспрепятственно продвигаться к Москве».</w:t>
      </w:r>
    </w:p>
    <w:p w:rsidR="00857742" w:rsidRPr="00E93401" w:rsidRDefault="00857742" w:rsidP="00857742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</w:rPr>
        <w:t>_____________________________</w:t>
      </w:r>
    </w:p>
    <w:p w:rsidR="00857742" w:rsidRPr="00E93401" w:rsidRDefault="00857742" w:rsidP="00857742">
      <w:pPr>
        <w:pStyle w:val="a3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E93401">
        <w:rPr>
          <w:rFonts w:ascii="Times New Roman" w:hAnsi="Times New Roman" w:cs="Times New Roman"/>
        </w:rPr>
        <w:t>. Что из названного относится к решениям Судебника 1550 г.?</w:t>
      </w:r>
    </w:p>
    <w:p w:rsidR="00857742" w:rsidRPr="00E93401" w:rsidRDefault="00857742" w:rsidP="00857742">
      <w:pPr>
        <w:pStyle w:val="a3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1) отмена Юрьева дня               3) введение заповедных лет</w:t>
      </w:r>
    </w:p>
    <w:p w:rsidR="00857742" w:rsidRPr="00E93401" w:rsidRDefault="00857742" w:rsidP="00857742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>2) введение урочных лет          4) подтверждение Юрьева дня и увеличение размера «пожилого»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E93401">
        <w:rPr>
          <w:rFonts w:ascii="Times New Roman" w:hAnsi="Times New Roman" w:cs="Times New Roman"/>
        </w:rPr>
        <w:t xml:space="preserve">. Прочтите отрывок из сочинения историка В.О. Ключевского и укажите, как назывался характеризуемый в нем порядок служебных отношений в Московском государстве </w:t>
      </w:r>
      <w:r w:rsidRPr="00E93401">
        <w:rPr>
          <w:rFonts w:ascii="Times New Roman" w:hAnsi="Times New Roman" w:cs="Times New Roman"/>
          <w:lang w:val="en-US"/>
        </w:rPr>
        <w:t>XV</w:t>
      </w:r>
      <w:r w:rsidRPr="00E93401">
        <w:rPr>
          <w:rFonts w:ascii="Times New Roman" w:hAnsi="Times New Roman" w:cs="Times New Roman"/>
        </w:rPr>
        <w:t>–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вв.</w:t>
      </w:r>
    </w:p>
    <w:p w:rsidR="00857742" w:rsidRPr="00E93401" w:rsidRDefault="00857742" w:rsidP="00857742">
      <w:pPr>
        <w:pStyle w:val="a3"/>
        <w:jc w:val="both"/>
        <w:rPr>
          <w:rFonts w:ascii="Times New Roman" w:hAnsi="Times New Roman" w:cs="Times New Roman"/>
        </w:rPr>
      </w:pPr>
      <w:r w:rsidRPr="00E93401">
        <w:rPr>
          <w:rFonts w:ascii="Times New Roman" w:hAnsi="Times New Roman" w:cs="Times New Roman"/>
        </w:rPr>
        <w:t xml:space="preserve">«В Москве </w:t>
      </w:r>
      <w:r w:rsidRPr="00E93401">
        <w:rPr>
          <w:rFonts w:ascii="Times New Roman" w:hAnsi="Times New Roman" w:cs="Times New Roman"/>
          <w:lang w:val="en-US"/>
        </w:rPr>
        <w:t>XVI</w:t>
      </w:r>
      <w:r w:rsidRPr="00E93401">
        <w:rPr>
          <w:rFonts w:ascii="Times New Roman" w:hAnsi="Times New Roman" w:cs="Times New Roman"/>
        </w:rPr>
        <w:t xml:space="preserve"> века при замещении высших должностей служилыми людьми соображались не с личными качествами назначаемых, а с относительными служебными значениями фамилий</w:t>
      </w:r>
      <w:proofErr w:type="gramStart"/>
      <w:r w:rsidRPr="00E93401">
        <w:rPr>
          <w:rFonts w:ascii="Times New Roman" w:hAnsi="Times New Roman" w:cs="Times New Roman"/>
        </w:rPr>
        <w:t>… К</w:t>
      </w:r>
      <w:proofErr w:type="gramEnd"/>
      <w:r w:rsidRPr="00E93401">
        <w:rPr>
          <w:rFonts w:ascii="Times New Roman" w:hAnsi="Times New Roman" w:cs="Times New Roman"/>
        </w:rPr>
        <w:t xml:space="preserve">аждая родословная фамилия и каждое отдельное лицо такой фамилии занимали определенное и постоянное положение среди других фамилий и отдельных лиц… Иерархическое отношение между лицами не устанавливалось при их назначении на должности по усмотрению назначившей их власти, а заранее указывалось помимо нее фамильным положением </w:t>
      </w:r>
      <w:proofErr w:type="gramStart"/>
      <w:r w:rsidRPr="00E93401">
        <w:rPr>
          <w:rFonts w:ascii="Times New Roman" w:hAnsi="Times New Roman" w:cs="Times New Roman"/>
        </w:rPr>
        <w:t>назначаемых</w:t>
      </w:r>
      <w:proofErr w:type="gramEnd"/>
      <w:r w:rsidRPr="00E93401">
        <w:rPr>
          <w:rFonts w:ascii="Times New Roman" w:hAnsi="Times New Roman" w:cs="Times New Roman"/>
        </w:rPr>
        <w:t>».</w:t>
      </w:r>
    </w:p>
    <w:p w:rsidR="00857742" w:rsidRDefault="00857742" w:rsidP="00857742">
      <w:r w:rsidRPr="00E93401">
        <w:rPr>
          <w:rFonts w:ascii="Times New Roman" w:hAnsi="Times New Roman"/>
        </w:rPr>
        <w:t>1) кормление          2) местничество            3) выслуга               4) рекрутчина</w:t>
      </w:r>
    </w:p>
    <w:p w:rsidR="00857742" w:rsidRDefault="00857742" w:rsidP="00E15532"/>
    <w:sectPr w:rsidR="00857742" w:rsidSect="00FE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7C"/>
    <w:rsid w:val="00162C66"/>
    <w:rsid w:val="007B587C"/>
    <w:rsid w:val="00857742"/>
    <w:rsid w:val="00C4697A"/>
    <w:rsid w:val="00E15532"/>
    <w:rsid w:val="00FE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C"/>
    <w:pPr>
      <w:spacing w:after="0" w:line="240" w:lineRule="auto"/>
    </w:pPr>
  </w:style>
  <w:style w:type="table" w:styleId="a4">
    <w:name w:val="Table Grid"/>
    <w:basedOn w:val="a1"/>
    <w:uiPriority w:val="59"/>
    <w:rsid w:val="007B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rsid w:val="007B587C"/>
    <w:pPr>
      <w:widowControl w:val="0"/>
      <w:autoSpaceDE w:val="0"/>
      <w:autoSpaceDN w:val="0"/>
      <w:adjustRightInd w:val="0"/>
      <w:spacing w:after="0" w:line="25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7B587C"/>
    <w:pPr>
      <w:widowControl w:val="0"/>
      <w:autoSpaceDE w:val="0"/>
      <w:autoSpaceDN w:val="0"/>
      <w:adjustRightInd w:val="0"/>
      <w:spacing w:after="0" w:line="270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7B587C"/>
    <w:rPr>
      <w:rFonts w:ascii="Times New Roman" w:hAnsi="Times New Roman" w:cs="Times New Roman" w:hint="default"/>
      <w:sz w:val="22"/>
      <w:szCs w:val="22"/>
    </w:rPr>
  </w:style>
  <w:style w:type="character" w:customStyle="1" w:styleId="FontStyle122">
    <w:name w:val="Font Style122"/>
    <w:basedOn w:val="a0"/>
    <w:rsid w:val="007B587C"/>
    <w:rPr>
      <w:rFonts w:ascii="Arial" w:hAnsi="Arial" w:cs="Arial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2018-02-21T06:10:00Z</cp:lastPrinted>
  <dcterms:created xsi:type="dcterms:W3CDTF">2018-02-21T05:16:00Z</dcterms:created>
  <dcterms:modified xsi:type="dcterms:W3CDTF">2018-02-21T06:12:00Z</dcterms:modified>
</cp:coreProperties>
</file>