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8B" w:rsidRPr="00F83E8B" w:rsidRDefault="00F83E8B" w:rsidP="00E136F9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 вариант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1.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Выберите из списка </w:t>
      </w: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три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особенности развития культуры России XVI в. Запишите цифры, под которыми они указаны.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большой интерес к человеку, его внутреннему миру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отказ от контактов с мастерами культуры Европы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влияние церкви на развитие культуры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прекращение летописания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5) развитие культурных контактов с Италией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6) попытка заимствования идеи индульгенции у католицизма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2.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 Новым явлением в развитии культуры России XVI </w:t>
      </w:r>
      <w:proofErr w:type="gramStart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в</w:t>
      </w:r>
      <w:proofErr w:type="gramEnd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. было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появление первых медицинских трактатов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распространение грамотности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закрытие школ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появление университетов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3.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Как звали первого известного русского книгопечатника?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Алексей Тихонов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Фёдор Голицын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Иван Фёдоров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Андрей Курбский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4.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Как называется первая датированная печатная книга в Рос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softHyphen/>
        <w:t>сии?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1) </w:t>
      </w:r>
      <w:proofErr w:type="spellStart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Часословец</w:t>
      </w:r>
      <w:proofErr w:type="spellEnd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Апостол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Сборник задач по грамматике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Словарь иностранных слов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5.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 К летописям XVI </w:t>
      </w:r>
      <w:proofErr w:type="gramStart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в</w:t>
      </w:r>
      <w:proofErr w:type="gramEnd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. относится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Повесть временных лет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Повесть о разорении Батыем Рязани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Житие Авраама Палицына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Степенная книга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6.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Установите соответствие между произведением и его харак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softHyphen/>
        <w:t>теристикой.</w:t>
      </w:r>
    </w:p>
    <w:p w:rsidR="00F83E8B" w:rsidRPr="00F83E8B" w:rsidRDefault="00F83E8B" w:rsidP="00E136F9">
      <w:pPr>
        <w:shd w:val="clear" w:color="auto" w:fill="FFFFFF"/>
        <w:spacing w:after="0" w:line="315" w:lineRule="atLeast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Произведения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А) Хронограф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Б) Сказание о князьях Владимирских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В) Домострой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Г) Четьи минеи</w:t>
      </w:r>
    </w:p>
    <w:p w:rsidR="00F83E8B" w:rsidRPr="00F83E8B" w:rsidRDefault="00F83E8B" w:rsidP="00E136F9">
      <w:pPr>
        <w:shd w:val="clear" w:color="auto" w:fill="FFFFFF"/>
        <w:spacing w:after="0" w:line="315" w:lineRule="atLeast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Характеристики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наставления по ведению хозяйства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сборник с рекомендациями книг для чтения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сборник рассказов по мировой истории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основная идея произведения происхождение московских князей от императора Августа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7.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</w:t>
      </w:r>
      <w:proofErr w:type="gramStart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Появление</w:t>
      </w:r>
      <w:proofErr w:type="gramEnd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какого нового стиля в архитектуре относится к XVI в.?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модерн</w:t>
      </w: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         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2) ампир</w:t>
      </w: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                    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3) шатровый</w:t>
      </w: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          4) классицизм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8.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 Какой храм из </w:t>
      </w:r>
      <w:proofErr w:type="gramStart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перечисленных</w:t>
      </w:r>
      <w:proofErr w:type="gramEnd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был построен в Москве в честь присоединения Казани?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1) церковь Вознесения в селе </w:t>
      </w: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Коломенском</w:t>
      </w: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Покровский собор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или храм Василия Блаженного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Петропавловский собор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Архангельский собор Московского Кремля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9.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</w:t>
      </w: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Назовите имя иконописца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автора фресок Ферапонтова монастыря.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Дионисий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Андрей Рублёв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Андрей Чохов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Святополк Окаянный</w:t>
      </w:r>
    </w:p>
    <w:p w:rsid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10.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Какой религиозный праздник посвящён сюжету воскреше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softHyphen/>
        <w:t>ния Христа?</w:t>
      </w:r>
    </w:p>
    <w:p w:rsid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Крещение</w:t>
      </w: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  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2) Рождество</w:t>
      </w: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    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3) Пасха</w:t>
      </w: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     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4) Святки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</w:r>
    </w:p>
    <w:p w:rsidR="00F83E8B" w:rsidRPr="00F83E8B" w:rsidRDefault="00F83E8B" w:rsidP="00E136F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lastRenderedPageBreak/>
        <w:br/>
        <w:t>1 вариант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1.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Выберите из списка </w:t>
      </w: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три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особенности развития культуры России XVI в. Запишите цифры, под которыми они указаны.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большой интерес к человеку, его внутреннему миру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отказ от контактов с мастерами культуры Европы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влияние церкви на развитие культуры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прекращение летописания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5) развитие культурных контактов с Италией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6) попытка заимствования идеи индульгенции у католицизма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2.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 Новым явлением в развитии культуры России XVI </w:t>
      </w:r>
      <w:proofErr w:type="gramStart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в</w:t>
      </w:r>
      <w:proofErr w:type="gramEnd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. было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появление первых медицинских трактатов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распространение грамотности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закрытие школ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появление университетов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3.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Как звали первого известного русского книгопечатника?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Алексей Тихонов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Фёдор Голицын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Иван Фёдоров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Андрей Курбский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4.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Как называется первая датированная печатная книга в Рос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softHyphen/>
        <w:t>сии?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1) </w:t>
      </w:r>
      <w:proofErr w:type="spellStart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Часословец</w:t>
      </w:r>
      <w:proofErr w:type="spellEnd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Апостол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Сборник задач по грамматике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Словарь иностранных слов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5.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 К летописям XVI </w:t>
      </w:r>
      <w:proofErr w:type="gramStart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в</w:t>
      </w:r>
      <w:proofErr w:type="gramEnd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. относится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Повесть временных лет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Повесть о разорении Батыем Рязани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Житие Авраама Палицына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Степенная книга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6.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Установите соответствие между произведением и его харак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softHyphen/>
        <w:t>теристикой.</w:t>
      </w:r>
    </w:p>
    <w:p w:rsidR="00F83E8B" w:rsidRPr="00F83E8B" w:rsidRDefault="00F83E8B" w:rsidP="00E136F9">
      <w:pPr>
        <w:shd w:val="clear" w:color="auto" w:fill="FFFFFF"/>
        <w:spacing w:after="0" w:line="315" w:lineRule="atLeast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Произведения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А) Хронограф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Б) Сказание о князьях Владимирских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В) Домострой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Г) Четьи минеи</w:t>
      </w:r>
    </w:p>
    <w:p w:rsidR="00F83E8B" w:rsidRPr="00F83E8B" w:rsidRDefault="00F83E8B" w:rsidP="00E136F9">
      <w:pPr>
        <w:shd w:val="clear" w:color="auto" w:fill="FFFFFF"/>
        <w:spacing w:after="0" w:line="315" w:lineRule="atLeast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Характеристики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наставления по ведению хозяйства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сборник с рекомендациями книг для чтения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сборник рассказов по мировой истории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основная идея произведения происхождение московских князей от императора Августа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7.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</w:t>
      </w:r>
      <w:proofErr w:type="gramStart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Появление</w:t>
      </w:r>
      <w:proofErr w:type="gramEnd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какого нового стиля в архитектуре относится к XVI в.?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модерн</w:t>
      </w: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         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2) ампир</w:t>
      </w: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                    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3) шатровый</w:t>
      </w: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          4) классицизм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8.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 Какой храм из </w:t>
      </w:r>
      <w:proofErr w:type="gramStart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перечисленных</w:t>
      </w:r>
      <w:proofErr w:type="gramEnd"/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был построен в Москве в честь присоединения Казани?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1) церковь Вознесения в селе </w:t>
      </w: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Коломенском</w:t>
      </w: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Покровский собор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или храм Василия Блаженного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Петропавловский собор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Архангельский собор Московского Кремля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9.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</w:t>
      </w:r>
      <w:r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Назовите имя иконописца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автора фресок Ферапонтова монастыря.</w:t>
      </w: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Дионисий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Андрей Рублёв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Андрей Чохов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Святополк Окаянный</w:t>
      </w:r>
    </w:p>
    <w:p w:rsidR="00E136F9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inherit" w:eastAsia="Times New Roman" w:hAnsi="inherit" w:cs="Segoe UI"/>
          <w:b/>
          <w:bCs/>
          <w:color w:val="555555"/>
          <w:sz w:val="20"/>
          <w:szCs w:val="20"/>
          <w:lang w:eastAsia="ru-RU"/>
        </w:rPr>
        <w:t>10.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Какой религиозный праздник посвящён сюжету воскреше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softHyphen/>
        <w:t>ния Христа</w:t>
      </w:r>
    </w:p>
    <w:p w:rsidR="00E136F9" w:rsidRPr="00E136F9" w:rsidRDefault="00F83E8B" w:rsidP="00E136F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Крещение</w:t>
      </w:r>
      <w:r w:rsidRPr="00E136F9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  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2) Рождество</w:t>
      </w:r>
      <w:r w:rsidRPr="00E136F9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    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3) Пасха</w:t>
      </w:r>
      <w:r w:rsidRPr="00E136F9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     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4) Святки</w:t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</w: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lastRenderedPageBreak/>
        <w:br/>
      </w:r>
      <w:r w:rsidR="00E136F9" w:rsidRPr="00E136F9">
        <w:rPr>
          <w:rFonts w:ascii="Segoe UI" w:hAnsi="Segoe UI" w:cs="Segoe UI"/>
          <w:bCs/>
          <w:color w:val="555555"/>
          <w:sz w:val="24"/>
          <w:szCs w:val="24"/>
        </w:rPr>
        <w:t>2 вариант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1.</w:t>
      </w:r>
      <w:r w:rsidRPr="00E136F9">
        <w:rPr>
          <w:rFonts w:ascii="Segoe UI" w:hAnsi="Segoe UI" w:cs="Segoe UI"/>
          <w:color w:val="555555"/>
          <w:sz w:val="20"/>
          <w:szCs w:val="20"/>
        </w:rPr>
        <w:t> Выберите из списка </w:t>
      </w: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три</w:t>
      </w:r>
      <w:r w:rsidRPr="00E136F9">
        <w:rPr>
          <w:rFonts w:ascii="Segoe UI" w:hAnsi="Segoe UI" w:cs="Segoe UI"/>
          <w:color w:val="555555"/>
          <w:sz w:val="20"/>
          <w:szCs w:val="20"/>
        </w:rPr>
        <w:t xml:space="preserve"> особенности развития Культуры России XVI в. Запишите </w:t>
      </w:r>
      <w:proofErr w:type="spellStart"/>
      <w:r w:rsidRPr="00E136F9">
        <w:rPr>
          <w:rFonts w:ascii="Segoe UI" w:hAnsi="Segoe UI" w:cs="Segoe UI"/>
          <w:color w:val="555555"/>
          <w:sz w:val="20"/>
          <w:szCs w:val="20"/>
        </w:rPr>
        <w:t>цифры</w:t>
      </w:r>
      <w:proofErr w:type="gramStart"/>
      <w:r w:rsidRPr="00E136F9">
        <w:rPr>
          <w:rFonts w:ascii="Segoe UI" w:hAnsi="Segoe UI" w:cs="Segoe UI"/>
          <w:color w:val="555555"/>
          <w:sz w:val="20"/>
          <w:szCs w:val="20"/>
        </w:rPr>
        <w:t>t</w:t>
      </w:r>
      <w:proofErr w:type="spellEnd"/>
      <w:proofErr w:type="gramEnd"/>
      <w:r w:rsidRPr="00E136F9">
        <w:rPr>
          <w:rFonts w:ascii="Segoe UI" w:hAnsi="Segoe UI" w:cs="Segoe UI"/>
          <w:color w:val="555555"/>
          <w:sz w:val="20"/>
          <w:szCs w:val="20"/>
        </w:rPr>
        <w:t xml:space="preserve"> под которыми они ука</w:t>
      </w:r>
      <w:r w:rsidRPr="00E136F9">
        <w:rPr>
          <w:rFonts w:ascii="Segoe UI" w:hAnsi="Segoe UI" w:cs="Segoe UI"/>
          <w:color w:val="555555"/>
          <w:sz w:val="20"/>
          <w:szCs w:val="20"/>
        </w:rPr>
        <w:softHyphen/>
        <w:t>заны.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1) влияние церкви на развитие культуры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2) полная изоляция культурной жизни, отсутствие связей с Европой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3) формирование единой русской культуры на основе до</w:t>
      </w:r>
      <w:r w:rsidRPr="00E136F9">
        <w:rPr>
          <w:rFonts w:ascii="Segoe UI" w:hAnsi="Segoe UI" w:cs="Segoe UI"/>
          <w:color w:val="555555"/>
          <w:sz w:val="20"/>
          <w:szCs w:val="20"/>
        </w:rPr>
        <w:softHyphen/>
        <w:t>стижений всех русских земель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4) активные контакты с итальянскими мастерами культу</w:t>
      </w:r>
      <w:r w:rsidRPr="00E136F9">
        <w:rPr>
          <w:rFonts w:ascii="Segoe UI" w:hAnsi="Segoe UI" w:cs="Segoe UI"/>
          <w:color w:val="555555"/>
          <w:sz w:val="20"/>
          <w:szCs w:val="20"/>
        </w:rPr>
        <w:softHyphen/>
        <w:t>ры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5) запрет на анализ событий периода монгольской зависи</w:t>
      </w:r>
      <w:r w:rsidRPr="00E136F9">
        <w:rPr>
          <w:rFonts w:ascii="Segoe UI" w:hAnsi="Segoe UI" w:cs="Segoe UI"/>
          <w:color w:val="555555"/>
          <w:sz w:val="20"/>
          <w:szCs w:val="20"/>
        </w:rPr>
        <w:softHyphen/>
        <w:t>мости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6) отсутствие интереса к человеку, его внутреннему миру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2.</w:t>
      </w:r>
      <w:r w:rsidRPr="00E136F9">
        <w:rPr>
          <w:rFonts w:ascii="Segoe UI" w:hAnsi="Segoe UI" w:cs="Segoe UI"/>
          <w:color w:val="555555"/>
          <w:sz w:val="20"/>
          <w:szCs w:val="20"/>
        </w:rPr>
        <w:t> Где в XVI в. чаще всего формировались обширные библиотеки?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1) при торговых дворах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2) в крупных монастырях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3) в ремесленных мастерских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4) на пограничных пунктах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3.</w:t>
      </w:r>
      <w:r w:rsidRPr="00E136F9">
        <w:rPr>
          <w:rFonts w:ascii="Segoe UI" w:hAnsi="Segoe UI" w:cs="Segoe UI"/>
          <w:color w:val="555555"/>
          <w:sz w:val="20"/>
          <w:szCs w:val="20"/>
        </w:rPr>
        <w:t> Назовите имя одного из первых книгопечатников России.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1) Иван Сумароков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2) Александр Пушкин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3) Иван Фёдоров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4) Фёдор Курицын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4.</w:t>
      </w:r>
      <w:r w:rsidRPr="00E136F9">
        <w:rPr>
          <w:rFonts w:ascii="Segoe UI" w:hAnsi="Segoe UI" w:cs="Segoe UI"/>
          <w:color w:val="555555"/>
          <w:sz w:val="20"/>
          <w:szCs w:val="20"/>
        </w:rPr>
        <w:t> К какому году относится издание первой русской печатной книги Апостол?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1) 1500 г.</w:t>
      </w:r>
      <w:r>
        <w:rPr>
          <w:rFonts w:ascii="Segoe UI" w:hAnsi="Segoe UI" w:cs="Segoe UI"/>
          <w:color w:val="555555"/>
          <w:sz w:val="20"/>
          <w:szCs w:val="20"/>
        </w:rPr>
        <w:t xml:space="preserve">     </w:t>
      </w:r>
      <w:r w:rsidRPr="00E136F9">
        <w:rPr>
          <w:rFonts w:ascii="Segoe UI" w:hAnsi="Segoe UI" w:cs="Segoe UI"/>
          <w:color w:val="555555"/>
          <w:sz w:val="20"/>
          <w:szCs w:val="20"/>
        </w:rPr>
        <w:t>2) 1535 г.</w:t>
      </w:r>
      <w:r>
        <w:rPr>
          <w:rFonts w:ascii="Segoe UI" w:hAnsi="Segoe UI" w:cs="Segoe UI"/>
          <w:color w:val="555555"/>
          <w:sz w:val="20"/>
          <w:szCs w:val="20"/>
        </w:rPr>
        <w:t xml:space="preserve">      </w:t>
      </w:r>
      <w:r w:rsidRPr="00E136F9">
        <w:rPr>
          <w:rFonts w:ascii="Segoe UI" w:hAnsi="Segoe UI" w:cs="Segoe UI"/>
          <w:color w:val="555555"/>
          <w:sz w:val="20"/>
          <w:szCs w:val="20"/>
        </w:rPr>
        <w:t>3) 1564 г.</w:t>
      </w:r>
      <w:r>
        <w:rPr>
          <w:rFonts w:ascii="Segoe UI" w:hAnsi="Segoe UI" w:cs="Segoe UI"/>
          <w:color w:val="555555"/>
          <w:sz w:val="20"/>
          <w:szCs w:val="20"/>
        </w:rPr>
        <w:t xml:space="preserve">       </w:t>
      </w:r>
      <w:r w:rsidRPr="00E136F9">
        <w:rPr>
          <w:rFonts w:ascii="Segoe UI" w:hAnsi="Segoe UI" w:cs="Segoe UI"/>
          <w:color w:val="555555"/>
          <w:sz w:val="20"/>
          <w:szCs w:val="20"/>
        </w:rPr>
        <w:t>4) 1589 г.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5.</w:t>
      </w:r>
      <w:r w:rsidRPr="00E136F9">
        <w:rPr>
          <w:rFonts w:ascii="Segoe UI" w:hAnsi="Segoe UI" w:cs="Segoe UI"/>
          <w:color w:val="555555"/>
          <w:sz w:val="20"/>
          <w:szCs w:val="20"/>
        </w:rPr>
        <w:t xml:space="preserve"> О </w:t>
      </w:r>
      <w:proofErr w:type="gramStart"/>
      <w:r w:rsidRPr="00E136F9">
        <w:rPr>
          <w:rFonts w:ascii="Segoe UI" w:hAnsi="Segoe UI" w:cs="Segoe UI"/>
          <w:color w:val="555555"/>
          <w:sz w:val="20"/>
          <w:szCs w:val="20"/>
        </w:rPr>
        <w:t>правлении</w:t>
      </w:r>
      <w:proofErr w:type="gramEnd"/>
      <w:r w:rsidRPr="00E136F9">
        <w:rPr>
          <w:rFonts w:ascii="Segoe UI" w:hAnsi="Segoe UI" w:cs="Segoe UI"/>
          <w:color w:val="555555"/>
          <w:sz w:val="20"/>
          <w:szCs w:val="20"/>
        </w:rPr>
        <w:t xml:space="preserve"> какого государя сообщает летопись XVI в., в которой одним из ключевых событий является рассказ о по</w:t>
      </w:r>
      <w:r w:rsidRPr="00E136F9">
        <w:rPr>
          <w:rFonts w:ascii="Segoe UI" w:hAnsi="Segoe UI" w:cs="Segoe UI"/>
          <w:color w:val="555555"/>
          <w:sz w:val="20"/>
          <w:szCs w:val="20"/>
        </w:rPr>
        <w:softHyphen/>
        <w:t>корении Казани?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1) Владимира Святого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 xml:space="preserve">2) Ивана </w:t>
      </w:r>
      <w:proofErr w:type="spellStart"/>
      <w:r w:rsidRPr="00E136F9">
        <w:rPr>
          <w:rFonts w:ascii="Segoe UI" w:hAnsi="Segoe UI" w:cs="Segoe UI"/>
          <w:color w:val="555555"/>
          <w:sz w:val="20"/>
          <w:szCs w:val="20"/>
        </w:rPr>
        <w:t>Калиты</w:t>
      </w:r>
      <w:proofErr w:type="spellEnd"/>
      <w:r w:rsidRPr="00E136F9">
        <w:rPr>
          <w:rFonts w:ascii="Segoe UI" w:hAnsi="Segoe UI" w:cs="Segoe UI"/>
          <w:color w:val="555555"/>
          <w:sz w:val="20"/>
          <w:szCs w:val="20"/>
        </w:rPr>
        <w:br/>
        <w:t>3) Ивана III Великого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4) Ивана IV Грозного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6.</w:t>
      </w:r>
      <w:r w:rsidRPr="00E136F9">
        <w:rPr>
          <w:rFonts w:ascii="Segoe UI" w:hAnsi="Segoe UI" w:cs="Segoe UI"/>
          <w:color w:val="555555"/>
          <w:sz w:val="20"/>
          <w:szCs w:val="20"/>
        </w:rPr>
        <w:t> Установите соответствие между произведением и его харак</w:t>
      </w:r>
      <w:r w:rsidRPr="00E136F9">
        <w:rPr>
          <w:rFonts w:ascii="Segoe UI" w:hAnsi="Segoe UI" w:cs="Segoe UI"/>
          <w:color w:val="555555"/>
          <w:sz w:val="20"/>
          <w:szCs w:val="20"/>
        </w:rPr>
        <w:softHyphen/>
        <w:t>теристикой.</w:t>
      </w:r>
    </w:p>
    <w:p w:rsidR="00E136F9" w:rsidRPr="00E136F9" w:rsidRDefault="00E136F9" w:rsidP="00E136F9">
      <w:pPr>
        <w:pStyle w:val="podzagolovok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Произведения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А) домострой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Б) Сказание о царе Константине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В) Четьи минеи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Г) Хронограф</w:t>
      </w:r>
    </w:p>
    <w:p w:rsidR="00E136F9" w:rsidRPr="00E136F9" w:rsidRDefault="00E136F9" w:rsidP="00E136F9">
      <w:pPr>
        <w:pStyle w:val="podzagolovok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Характеристики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 xml:space="preserve">1) произведение Ивана </w:t>
      </w:r>
      <w:proofErr w:type="spellStart"/>
      <w:r w:rsidRPr="00E136F9">
        <w:rPr>
          <w:rFonts w:ascii="Segoe UI" w:hAnsi="Segoe UI" w:cs="Segoe UI"/>
          <w:color w:val="555555"/>
          <w:sz w:val="20"/>
          <w:szCs w:val="20"/>
        </w:rPr>
        <w:t>Пересветова</w:t>
      </w:r>
      <w:proofErr w:type="spellEnd"/>
      <w:r w:rsidRPr="00E136F9">
        <w:rPr>
          <w:rFonts w:ascii="Segoe UI" w:hAnsi="Segoe UI" w:cs="Segoe UI"/>
          <w:color w:val="555555"/>
          <w:sz w:val="20"/>
          <w:szCs w:val="20"/>
        </w:rPr>
        <w:br/>
        <w:t>2) сборник рассказов по мировой истории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3) наставления по ведению домашнего хозяйства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4) сборник с рекомендациями книг для чтения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7.</w:t>
      </w:r>
      <w:r w:rsidRPr="00E136F9">
        <w:rPr>
          <w:rFonts w:ascii="Segoe UI" w:hAnsi="Segoe UI" w:cs="Segoe UI"/>
          <w:color w:val="555555"/>
          <w:sz w:val="20"/>
          <w:szCs w:val="20"/>
        </w:rPr>
        <w:t> Как называют архитектурный стиль, в котором была построена церковь Вознесения в селе Коломенском, воздвиг</w:t>
      </w:r>
      <w:r w:rsidRPr="00E136F9">
        <w:rPr>
          <w:rFonts w:ascii="Segoe UI" w:hAnsi="Segoe UI" w:cs="Segoe UI"/>
          <w:color w:val="555555"/>
          <w:sz w:val="20"/>
          <w:szCs w:val="20"/>
        </w:rPr>
        <w:softHyphen/>
        <w:t>нутая в честь рождения наследника у Василия III?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1) классицизм</w:t>
      </w:r>
      <w:r w:rsidR="00916A95">
        <w:rPr>
          <w:rFonts w:ascii="Segoe UI" w:hAnsi="Segoe UI" w:cs="Segoe UI"/>
          <w:color w:val="555555"/>
          <w:sz w:val="20"/>
          <w:szCs w:val="20"/>
        </w:rPr>
        <w:t xml:space="preserve">     </w:t>
      </w:r>
      <w:r w:rsidR="00916A95" w:rsidRPr="00E136F9">
        <w:rPr>
          <w:rFonts w:ascii="Segoe UI" w:hAnsi="Segoe UI" w:cs="Segoe UI"/>
          <w:color w:val="555555"/>
          <w:sz w:val="20"/>
          <w:szCs w:val="20"/>
        </w:rPr>
        <w:t>2) шатровый</w:t>
      </w:r>
      <w:r w:rsidR="00916A95">
        <w:rPr>
          <w:rFonts w:ascii="Segoe UI" w:hAnsi="Segoe UI" w:cs="Segoe UI"/>
          <w:color w:val="555555"/>
          <w:sz w:val="20"/>
          <w:szCs w:val="20"/>
        </w:rPr>
        <w:t xml:space="preserve">          </w:t>
      </w:r>
      <w:r w:rsidR="00916A95" w:rsidRPr="00E136F9">
        <w:rPr>
          <w:rFonts w:ascii="Segoe UI" w:hAnsi="Segoe UI" w:cs="Segoe UI"/>
          <w:color w:val="555555"/>
          <w:sz w:val="20"/>
          <w:szCs w:val="20"/>
        </w:rPr>
        <w:t>3) модерн</w:t>
      </w:r>
      <w:r w:rsidR="00916A95">
        <w:rPr>
          <w:rFonts w:ascii="Segoe UI" w:hAnsi="Segoe UI" w:cs="Segoe UI"/>
          <w:color w:val="555555"/>
          <w:sz w:val="20"/>
          <w:szCs w:val="20"/>
        </w:rPr>
        <w:t xml:space="preserve">         </w:t>
      </w:r>
      <w:r w:rsidR="00916A95" w:rsidRPr="00E136F9">
        <w:rPr>
          <w:rFonts w:ascii="Segoe UI" w:hAnsi="Segoe UI" w:cs="Segoe UI"/>
          <w:color w:val="555555"/>
          <w:sz w:val="20"/>
          <w:szCs w:val="20"/>
        </w:rPr>
        <w:t>4) барокко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8.</w:t>
      </w:r>
      <w:r w:rsidRPr="00E136F9">
        <w:rPr>
          <w:rFonts w:ascii="Segoe UI" w:hAnsi="Segoe UI" w:cs="Segoe UI"/>
          <w:color w:val="555555"/>
          <w:sz w:val="20"/>
          <w:szCs w:val="20"/>
        </w:rPr>
        <w:t> В честь какого события в Москве был построен Покровский собор (храм Василия Блаженного)?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1) свадьбы Ивана IV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2) рождения наследника у Ивана IV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3) взятия Казани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4) окончания Ливонской войны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9.</w:t>
      </w:r>
      <w:r w:rsidRPr="00E136F9">
        <w:rPr>
          <w:rFonts w:ascii="Segoe UI" w:hAnsi="Segoe UI" w:cs="Segoe UI"/>
          <w:color w:val="555555"/>
          <w:sz w:val="20"/>
          <w:szCs w:val="20"/>
        </w:rPr>
        <w:t> Назовите иконописца, жившего в конце XV — начале XVI в., который написал часть фресок Успенского собора Московского Кремля и фрески Ферапонтова монастыря.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1) Андрей Рублёв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2) Федор Конь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3) Феофан Грек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4) Дионисий</w:t>
      </w:r>
    </w:p>
    <w:p w:rsidR="00E136F9" w:rsidRPr="00E136F9" w:rsidRDefault="00E136F9" w:rsidP="00E136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10.</w:t>
      </w:r>
      <w:r w:rsidRPr="00E136F9">
        <w:rPr>
          <w:rFonts w:ascii="Segoe UI" w:hAnsi="Segoe UI" w:cs="Segoe UI"/>
          <w:color w:val="555555"/>
          <w:sz w:val="20"/>
          <w:szCs w:val="20"/>
        </w:rPr>
        <w:t> Чему посвящён христианский праздник Пасха?</w:t>
      </w:r>
    </w:p>
    <w:p w:rsidR="00F83E8B" w:rsidRPr="00F83E8B" w:rsidRDefault="00E136F9" w:rsidP="00916A9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1) наступлению Нового года</w:t>
      </w:r>
      <w:r w:rsidR="00916A95">
        <w:rPr>
          <w:rFonts w:ascii="Segoe UI" w:hAnsi="Segoe UI" w:cs="Segoe UI"/>
          <w:color w:val="555555"/>
          <w:sz w:val="20"/>
          <w:szCs w:val="20"/>
        </w:rPr>
        <w:t xml:space="preserve">        </w:t>
      </w:r>
      <w:r w:rsidR="00916A95" w:rsidRPr="00E136F9">
        <w:rPr>
          <w:rFonts w:ascii="Segoe UI" w:hAnsi="Segoe UI" w:cs="Segoe UI"/>
          <w:color w:val="555555"/>
          <w:sz w:val="20"/>
          <w:szCs w:val="20"/>
        </w:rPr>
        <w:t>3) воскрешению Христа</w:t>
      </w:r>
      <w:r w:rsidR="00916A95">
        <w:rPr>
          <w:rFonts w:ascii="Segoe UI" w:hAnsi="Segoe UI" w:cs="Segoe UI"/>
          <w:color w:val="555555"/>
          <w:sz w:val="20"/>
          <w:szCs w:val="20"/>
        </w:rPr>
        <w:t xml:space="preserve">  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2) рождению Христа</w:t>
      </w:r>
      <w:r w:rsidR="00916A95">
        <w:rPr>
          <w:rFonts w:ascii="Segoe UI" w:hAnsi="Segoe UI" w:cs="Segoe UI"/>
          <w:color w:val="555555"/>
          <w:sz w:val="20"/>
          <w:szCs w:val="20"/>
        </w:rPr>
        <w:t xml:space="preserve">                     </w:t>
      </w:r>
      <w:r w:rsidR="00916A95" w:rsidRPr="00E136F9">
        <w:rPr>
          <w:rFonts w:ascii="Segoe UI" w:hAnsi="Segoe UI" w:cs="Segoe UI"/>
          <w:color w:val="555555"/>
          <w:sz w:val="20"/>
          <w:szCs w:val="20"/>
        </w:rPr>
        <w:t>4) собиранию урожая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</w:r>
    </w:p>
    <w:p w:rsidR="00320F7F" w:rsidRPr="00E136F9" w:rsidRDefault="00320F7F" w:rsidP="00320F7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E136F9">
        <w:rPr>
          <w:rFonts w:ascii="Segoe UI" w:hAnsi="Segoe UI" w:cs="Segoe UI"/>
          <w:bCs/>
          <w:color w:val="555555"/>
          <w:sz w:val="24"/>
          <w:szCs w:val="24"/>
        </w:rPr>
        <w:lastRenderedPageBreak/>
        <w:t>2 вариант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1.</w:t>
      </w:r>
      <w:r w:rsidRPr="00E136F9">
        <w:rPr>
          <w:rFonts w:ascii="Segoe UI" w:hAnsi="Segoe UI" w:cs="Segoe UI"/>
          <w:color w:val="555555"/>
          <w:sz w:val="20"/>
          <w:szCs w:val="20"/>
        </w:rPr>
        <w:t> Выберите из списка </w:t>
      </w: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три</w:t>
      </w:r>
      <w:r w:rsidRPr="00E136F9">
        <w:rPr>
          <w:rFonts w:ascii="Segoe UI" w:hAnsi="Segoe UI" w:cs="Segoe UI"/>
          <w:color w:val="555555"/>
          <w:sz w:val="20"/>
          <w:szCs w:val="20"/>
        </w:rPr>
        <w:t xml:space="preserve"> особенности развития Культуры России XVI в. Запишите </w:t>
      </w:r>
      <w:proofErr w:type="spellStart"/>
      <w:r w:rsidRPr="00E136F9">
        <w:rPr>
          <w:rFonts w:ascii="Segoe UI" w:hAnsi="Segoe UI" w:cs="Segoe UI"/>
          <w:color w:val="555555"/>
          <w:sz w:val="20"/>
          <w:szCs w:val="20"/>
        </w:rPr>
        <w:t>цифры</w:t>
      </w:r>
      <w:proofErr w:type="gramStart"/>
      <w:r w:rsidRPr="00E136F9">
        <w:rPr>
          <w:rFonts w:ascii="Segoe UI" w:hAnsi="Segoe UI" w:cs="Segoe UI"/>
          <w:color w:val="555555"/>
          <w:sz w:val="20"/>
          <w:szCs w:val="20"/>
        </w:rPr>
        <w:t>t</w:t>
      </w:r>
      <w:proofErr w:type="spellEnd"/>
      <w:proofErr w:type="gramEnd"/>
      <w:r w:rsidRPr="00E136F9">
        <w:rPr>
          <w:rFonts w:ascii="Segoe UI" w:hAnsi="Segoe UI" w:cs="Segoe UI"/>
          <w:color w:val="555555"/>
          <w:sz w:val="20"/>
          <w:szCs w:val="20"/>
        </w:rPr>
        <w:t xml:space="preserve"> под которыми они ука</w:t>
      </w:r>
      <w:r w:rsidRPr="00E136F9">
        <w:rPr>
          <w:rFonts w:ascii="Segoe UI" w:hAnsi="Segoe UI" w:cs="Segoe UI"/>
          <w:color w:val="555555"/>
          <w:sz w:val="20"/>
          <w:szCs w:val="20"/>
        </w:rPr>
        <w:softHyphen/>
        <w:t>заны.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1) влияние церкви на развитие культуры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2) полная изоляция культурной жизни, отсутствие связей с Европой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3) формирование единой русской культуры на основе до</w:t>
      </w:r>
      <w:r w:rsidRPr="00E136F9">
        <w:rPr>
          <w:rFonts w:ascii="Segoe UI" w:hAnsi="Segoe UI" w:cs="Segoe UI"/>
          <w:color w:val="555555"/>
          <w:sz w:val="20"/>
          <w:szCs w:val="20"/>
        </w:rPr>
        <w:softHyphen/>
        <w:t>стижений всех русских земель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4) активные контакты с итальянскими мастерами культу</w:t>
      </w:r>
      <w:r w:rsidRPr="00E136F9">
        <w:rPr>
          <w:rFonts w:ascii="Segoe UI" w:hAnsi="Segoe UI" w:cs="Segoe UI"/>
          <w:color w:val="555555"/>
          <w:sz w:val="20"/>
          <w:szCs w:val="20"/>
        </w:rPr>
        <w:softHyphen/>
        <w:t>ры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5) запрет на анализ событий периода монгольской зависи</w:t>
      </w:r>
      <w:r w:rsidRPr="00E136F9">
        <w:rPr>
          <w:rFonts w:ascii="Segoe UI" w:hAnsi="Segoe UI" w:cs="Segoe UI"/>
          <w:color w:val="555555"/>
          <w:sz w:val="20"/>
          <w:szCs w:val="20"/>
        </w:rPr>
        <w:softHyphen/>
        <w:t>мости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6) отсутствие интереса к человеку, его внутреннему миру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2.</w:t>
      </w:r>
      <w:r w:rsidRPr="00E136F9">
        <w:rPr>
          <w:rFonts w:ascii="Segoe UI" w:hAnsi="Segoe UI" w:cs="Segoe UI"/>
          <w:color w:val="555555"/>
          <w:sz w:val="20"/>
          <w:szCs w:val="20"/>
        </w:rPr>
        <w:t> Где в XVI в. чаще всего формировались обширные библиотеки?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1) при торговых дворах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2) в крупных монастырях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3) в ремесленных мастерских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4) на пограничных пунктах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3.</w:t>
      </w:r>
      <w:r w:rsidRPr="00E136F9">
        <w:rPr>
          <w:rFonts w:ascii="Segoe UI" w:hAnsi="Segoe UI" w:cs="Segoe UI"/>
          <w:color w:val="555555"/>
          <w:sz w:val="20"/>
          <w:szCs w:val="20"/>
        </w:rPr>
        <w:t> Назовите имя одного из первых книгопечатников России.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1) Иван Сумароков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2) Александр Пушкин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3) Иван Фёдоров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4) Фёдор Курицын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4.</w:t>
      </w:r>
      <w:r w:rsidRPr="00E136F9">
        <w:rPr>
          <w:rFonts w:ascii="Segoe UI" w:hAnsi="Segoe UI" w:cs="Segoe UI"/>
          <w:color w:val="555555"/>
          <w:sz w:val="20"/>
          <w:szCs w:val="20"/>
        </w:rPr>
        <w:t> К какому году относится издание первой русской печатной книги Апостол?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1) 1500 г.</w:t>
      </w:r>
      <w:r>
        <w:rPr>
          <w:rFonts w:ascii="Segoe UI" w:hAnsi="Segoe UI" w:cs="Segoe UI"/>
          <w:color w:val="555555"/>
          <w:sz w:val="20"/>
          <w:szCs w:val="20"/>
        </w:rPr>
        <w:t xml:space="preserve">     </w:t>
      </w:r>
      <w:r w:rsidRPr="00E136F9">
        <w:rPr>
          <w:rFonts w:ascii="Segoe UI" w:hAnsi="Segoe UI" w:cs="Segoe UI"/>
          <w:color w:val="555555"/>
          <w:sz w:val="20"/>
          <w:szCs w:val="20"/>
        </w:rPr>
        <w:t>2) 1535 г.</w:t>
      </w:r>
      <w:r>
        <w:rPr>
          <w:rFonts w:ascii="Segoe UI" w:hAnsi="Segoe UI" w:cs="Segoe UI"/>
          <w:color w:val="555555"/>
          <w:sz w:val="20"/>
          <w:szCs w:val="20"/>
        </w:rPr>
        <w:t xml:space="preserve">      </w:t>
      </w:r>
      <w:r w:rsidRPr="00E136F9">
        <w:rPr>
          <w:rFonts w:ascii="Segoe UI" w:hAnsi="Segoe UI" w:cs="Segoe UI"/>
          <w:color w:val="555555"/>
          <w:sz w:val="20"/>
          <w:szCs w:val="20"/>
        </w:rPr>
        <w:t>3) 1564 г.</w:t>
      </w:r>
      <w:r>
        <w:rPr>
          <w:rFonts w:ascii="Segoe UI" w:hAnsi="Segoe UI" w:cs="Segoe UI"/>
          <w:color w:val="555555"/>
          <w:sz w:val="20"/>
          <w:szCs w:val="20"/>
        </w:rPr>
        <w:t xml:space="preserve">       </w:t>
      </w:r>
      <w:r w:rsidRPr="00E136F9">
        <w:rPr>
          <w:rFonts w:ascii="Segoe UI" w:hAnsi="Segoe UI" w:cs="Segoe UI"/>
          <w:color w:val="555555"/>
          <w:sz w:val="20"/>
          <w:szCs w:val="20"/>
        </w:rPr>
        <w:t>4) 1589 г.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5.</w:t>
      </w:r>
      <w:r w:rsidRPr="00E136F9">
        <w:rPr>
          <w:rFonts w:ascii="Segoe UI" w:hAnsi="Segoe UI" w:cs="Segoe UI"/>
          <w:color w:val="555555"/>
          <w:sz w:val="20"/>
          <w:szCs w:val="20"/>
        </w:rPr>
        <w:t xml:space="preserve"> О </w:t>
      </w:r>
      <w:proofErr w:type="gramStart"/>
      <w:r w:rsidRPr="00E136F9">
        <w:rPr>
          <w:rFonts w:ascii="Segoe UI" w:hAnsi="Segoe UI" w:cs="Segoe UI"/>
          <w:color w:val="555555"/>
          <w:sz w:val="20"/>
          <w:szCs w:val="20"/>
        </w:rPr>
        <w:t>правлении</w:t>
      </w:r>
      <w:proofErr w:type="gramEnd"/>
      <w:r w:rsidRPr="00E136F9">
        <w:rPr>
          <w:rFonts w:ascii="Segoe UI" w:hAnsi="Segoe UI" w:cs="Segoe UI"/>
          <w:color w:val="555555"/>
          <w:sz w:val="20"/>
          <w:szCs w:val="20"/>
        </w:rPr>
        <w:t xml:space="preserve"> какого государя сообщает летопись XVI в., в которой одним из ключевых событий является рассказ о по</w:t>
      </w:r>
      <w:r w:rsidRPr="00E136F9">
        <w:rPr>
          <w:rFonts w:ascii="Segoe UI" w:hAnsi="Segoe UI" w:cs="Segoe UI"/>
          <w:color w:val="555555"/>
          <w:sz w:val="20"/>
          <w:szCs w:val="20"/>
        </w:rPr>
        <w:softHyphen/>
        <w:t>корении Казани?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1) Владимира Святого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 xml:space="preserve">2) Ивана </w:t>
      </w:r>
      <w:proofErr w:type="spellStart"/>
      <w:r w:rsidRPr="00E136F9">
        <w:rPr>
          <w:rFonts w:ascii="Segoe UI" w:hAnsi="Segoe UI" w:cs="Segoe UI"/>
          <w:color w:val="555555"/>
          <w:sz w:val="20"/>
          <w:szCs w:val="20"/>
        </w:rPr>
        <w:t>Калиты</w:t>
      </w:r>
      <w:proofErr w:type="spellEnd"/>
      <w:r w:rsidRPr="00E136F9">
        <w:rPr>
          <w:rFonts w:ascii="Segoe UI" w:hAnsi="Segoe UI" w:cs="Segoe UI"/>
          <w:color w:val="555555"/>
          <w:sz w:val="20"/>
          <w:szCs w:val="20"/>
        </w:rPr>
        <w:br/>
        <w:t>3) Ивана III Великого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4) Ивана IV Грозного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6.</w:t>
      </w:r>
      <w:r w:rsidRPr="00E136F9">
        <w:rPr>
          <w:rFonts w:ascii="Segoe UI" w:hAnsi="Segoe UI" w:cs="Segoe UI"/>
          <w:color w:val="555555"/>
          <w:sz w:val="20"/>
          <w:szCs w:val="20"/>
        </w:rPr>
        <w:t> Установите соответствие между произведением и его харак</w:t>
      </w:r>
      <w:r w:rsidRPr="00E136F9">
        <w:rPr>
          <w:rFonts w:ascii="Segoe UI" w:hAnsi="Segoe UI" w:cs="Segoe UI"/>
          <w:color w:val="555555"/>
          <w:sz w:val="20"/>
          <w:szCs w:val="20"/>
        </w:rPr>
        <w:softHyphen/>
        <w:t>теристикой.</w:t>
      </w:r>
    </w:p>
    <w:p w:rsidR="00320F7F" w:rsidRPr="00E136F9" w:rsidRDefault="00320F7F" w:rsidP="00320F7F">
      <w:pPr>
        <w:pStyle w:val="podzagolovok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Произведения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А) домострой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Б) Сказание о царе Константине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В) Четьи минеи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Г) Хронограф</w:t>
      </w:r>
    </w:p>
    <w:p w:rsidR="00320F7F" w:rsidRPr="00E136F9" w:rsidRDefault="00320F7F" w:rsidP="00320F7F">
      <w:pPr>
        <w:pStyle w:val="podzagolovok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Характеристики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 xml:space="preserve">1) произведение Ивана </w:t>
      </w:r>
      <w:proofErr w:type="spellStart"/>
      <w:r w:rsidRPr="00E136F9">
        <w:rPr>
          <w:rFonts w:ascii="Segoe UI" w:hAnsi="Segoe UI" w:cs="Segoe UI"/>
          <w:color w:val="555555"/>
          <w:sz w:val="20"/>
          <w:szCs w:val="20"/>
        </w:rPr>
        <w:t>Пересветова</w:t>
      </w:r>
      <w:proofErr w:type="spellEnd"/>
      <w:r w:rsidRPr="00E136F9">
        <w:rPr>
          <w:rFonts w:ascii="Segoe UI" w:hAnsi="Segoe UI" w:cs="Segoe UI"/>
          <w:color w:val="555555"/>
          <w:sz w:val="20"/>
          <w:szCs w:val="20"/>
        </w:rPr>
        <w:br/>
        <w:t>2) сборник рассказов по мировой истории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3) наставления по ведению домашнего хозяйства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4) сборник с рекомендациями книг для чтения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7.</w:t>
      </w:r>
      <w:r w:rsidRPr="00E136F9">
        <w:rPr>
          <w:rFonts w:ascii="Segoe UI" w:hAnsi="Segoe UI" w:cs="Segoe UI"/>
          <w:color w:val="555555"/>
          <w:sz w:val="20"/>
          <w:szCs w:val="20"/>
        </w:rPr>
        <w:t> Как называют архитектурный стиль, в котором была построена церковь Вознесения в селе Коломенском, воздвиг</w:t>
      </w:r>
      <w:r w:rsidRPr="00E136F9">
        <w:rPr>
          <w:rFonts w:ascii="Segoe UI" w:hAnsi="Segoe UI" w:cs="Segoe UI"/>
          <w:color w:val="555555"/>
          <w:sz w:val="20"/>
          <w:szCs w:val="20"/>
        </w:rPr>
        <w:softHyphen/>
        <w:t>нутая в честь рождения наследника у Василия III?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1) классицизм</w:t>
      </w:r>
      <w:r>
        <w:rPr>
          <w:rFonts w:ascii="Segoe UI" w:hAnsi="Segoe UI" w:cs="Segoe UI"/>
          <w:color w:val="555555"/>
          <w:sz w:val="20"/>
          <w:szCs w:val="20"/>
        </w:rPr>
        <w:t xml:space="preserve">     </w:t>
      </w:r>
      <w:r w:rsidRPr="00E136F9">
        <w:rPr>
          <w:rFonts w:ascii="Segoe UI" w:hAnsi="Segoe UI" w:cs="Segoe UI"/>
          <w:color w:val="555555"/>
          <w:sz w:val="20"/>
          <w:szCs w:val="20"/>
        </w:rPr>
        <w:t>2) шатровый</w:t>
      </w:r>
      <w:r>
        <w:rPr>
          <w:rFonts w:ascii="Segoe UI" w:hAnsi="Segoe UI" w:cs="Segoe UI"/>
          <w:color w:val="555555"/>
          <w:sz w:val="20"/>
          <w:szCs w:val="20"/>
        </w:rPr>
        <w:t xml:space="preserve">          </w:t>
      </w:r>
      <w:r w:rsidRPr="00E136F9">
        <w:rPr>
          <w:rFonts w:ascii="Segoe UI" w:hAnsi="Segoe UI" w:cs="Segoe UI"/>
          <w:color w:val="555555"/>
          <w:sz w:val="20"/>
          <w:szCs w:val="20"/>
        </w:rPr>
        <w:t>3) модерн</w:t>
      </w:r>
      <w:r>
        <w:rPr>
          <w:rFonts w:ascii="Segoe UI" w:hAnsi="Segoe UI" w:cs="Segoe UI"/>
          <w:color w:val="555555"/>
          <w:sz w:val="20"/>
          <w:szCs w:val="20"/>
        </w:rPr>
        <w:t xml:space="preserve">         </w:t>
      </w:r>
      <w:r w:rsidRPr="00E136F9">
        <w:rPr>
          <w:rFonts w:ascii="Segoe UI" w:hAnsi="Segoe UI" w:cs="Segoe UI"/>
          <w:color w:val="555555"/>
          <w:sz w:val="20"/>
          <w:szCs w:val="20"/>
        </w:rPr>
        <w:t>4) барокко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8.</w:t>
      </w:r>
      <w:r w:rsidRPr="00E136F9">
        <w:rPr>
          <w:rFonts w:ascii="Segoe UI" w:hAnsi="Segoe UI" w:cs="Segoe UI"/>
          <w:color w:val="555555"/>
          <w:sz w:val="20"/>
          <w:szCs w:val="20"/>
        </w:rPr>
        <w:t> В честь какого события в Москве был построен Покровский собор (храм Василия Блаженного)?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1) свадьбы Ивана IV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2) рождения наследника у Ивана IV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3) взятия Казани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4) окончания Ливонской войны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9.</w:t>
      </w:r>
      <w:r w:rsidRPr="00E136F9">
        <w:rPr>
          <w:rFonts w:ascii="Segoe UI" w:hAnsi="Segoe UI" w:cs="Segoe UI"/>
          <w:color w:val="555555"/>
          <w:sz w:val="20"/>
          <w:szCs w:val="20"/>
        </w:rPr>
        <w:t> Назовите иконописца, жившего в конце XV — начале XVI в., который написал часть фресок Успенского собора Московского Кремля и фрески Ферапонтова монастыря.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1) Андрей Рублёв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2) Федор Конь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3) Феофан Грек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4) Дионисий</w:t>
      </w:r>
    </w:p>
    <w:p w:rsidR="00320F7F" w:rsidRPr="00E136F9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Style w:val="a4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10.</w:t>
      </w:r>
      <w:r w:rsidRPr="00E136F9">
        <w:rPr>
          <w:rFonts w:ascii="Segoe UI" w:hAnsi="Segoe UI" w:cs="Segoe UI"/>
          <w:color w:val="555555"/>
          <w:sz w:val="20"/>
          <w:szCs w:val="20"/>
        </w:rPr>
        <w:t> Чему посвящён христианский праздник Пасха?</w:t>
      </w:r>
    </w:p>
    <w:p w:rsidR="00320F7F" w:rsidRPr="00F83E8B" w:rsidRDefault="00320F7F" w:rsidP="00320F7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E136F9">
        <w:rPr>
          <w:rFonts w:ascii="Segoe UI" w:hAnsi="Segoe UI" w:cs="Segoe UI"/>
          <w:color w:val="555555"/>
          <w:sz w:val="20"/>
          <w:szCs w:val="20"/>
        </w:rPr>
        <w:t>1) наступлению Нового года</w:t>
      </w:r>
      <w:r>
        <w:rPr>
          <w:rFonts w:ascii="Segoe UI" w:hAnsi="Segoe UI" w:cs="Segoe UI"/>
          <w:color w:val="555555"/>
          <w:sz w:val="20"/>
          <w:szCs w:val="20"/>
        </w:rPr>
        <w:t xml:space="preserve">        </w:t>
      </w:r>
      <w:r w:rsidRPr="00E136F9">
        <w:rPr>
          <w:rFonts w:ascii="Segoe UI" w:hAnsi="Segoe UI" w:cs="Segoe UI"/>
          <w:color w:val="555555"/>
          <w:sz w:val="20"/>
          <w:szCs w:val="20"/>
        </w:rPr>
        <w:t>3) воскрешению Христа</w:t>
      </w:r>
      <w:r>
        <w:rPr>
          <w:rFonts w:ascii="Segoe UI" w:hAnsi="Segoe UI" w:cs="Segoe UI"/>
          <w:color w:val="555555"/>
          <w:sz w:val="20"/>
          <w:szCs w:val="20"/>
        </w:rPr>
        <w:t xml:space="preserve">  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  <w:t>2) рождению Христа</w:t>
      </w:r>
      <w:r>
        <w:rPr>
          <w:rFonts w:ascii="Segoe UI" w:hAnsi="Segoe UI" w:cs="Segoe UI"/>
          <w:color w:val="555555"/>
          <w:sz w:val="20"/>
          <w:szCs w:val="20"/>
        </w:rPr>
        <w:t xml:space="preserve">                     </w:t>
      </w:r>
      <w:r w:rsidRPr="00E136F9">
        <w:rPr>
          <w:rFonts w:ascii="Segoe UI" w:hAnsi="Segoe UI" w:cs="Segoe UI"/>
          <w:color w:val="555555"/>
          <w:sz w:val="20"/>
          <w:szCs w:val="20"/>
        </w:rPr>
        <w:t>4) собиранию урожая</w:t>
      </w:r>
      <w:r w:rsidRPr="00E136F9">
        <w:rPr>
          <w:rFonts w:ascii="Segoe UI" w:hAnsi="Segoe UI" w:cs="Segoe UI"/>
          <w:color w:val="555555"/>
          <w:sz w:val="20"/>
          <w:szCs w:val="20"/>
        </w:rPr>
        <w:br/>
      </w:r>
    </w:p>
    <w:p w:rsidR="00320F7F" w:rsidRPr="00E136F9" w:rsidRDefault="00320F7F" w:rsidP="00320F7F">
      <w:pPr>
        <w:spacing w:after="0"/>
        <w:rPr>
          <w:sz w:val="20"/>
          <w:szCs w:val="20"/>
        </w:rPr>
      </w:pPr>
    </w:p>
    <w:p w:rsidR="00320F7F" w:rsidRPr="00E136F9" w:rsidRDefault="00320F7F" w:rsidP="00320F7F">
      <w:pPr>
        <w:spacing w:after="0"/>
        <w:rPr>
          <w:sz w:val="20"/>
          <w:szCs w:val="20"/>
        </w:rPr>
      </w:pPr>
    </w:p>
    <w:p w:rsidR="00320F7F" w:rsidRPr="00F83E8B" w:rsidRDefault="00320F7F" w:rsidP="00320F7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</w:r>
    </w:p>
    <w:p w:rsidR="00320F7F" w:rsidRPr="00E136F9" w:rsidRDefault="00320F7F" w:rsidP="00320F7F">
      <w:pPr>
        <w:spacing w:after="0"/>
        <w:rPr>
          <w:sz w:val="20"/>
          <w:szCs w:val="20"/>
        </w:rPr>
      </w:pPr>
    </w:p>
    <w:p w:rsidR="00320F7F" w:rsidRPr="00E136F9" w:rsidRDefault="00320F7F" w:rsidP="00320F7F">
      <w:pPr>
        <w:spacing w:after="0"/>
        <w:rPr>
          <w:sz w:val="20"/>
          <w:szCs w:val="20"/>
        </w:rPr>
      </w:pPr>
    </w:p>
    <w:p w:rsidR="00F83E8B" w:rsidRPr="00E136F9" w:rsidRDefault="00F83E8B" w:rsidP="00E136F9">
      <w:pPr>
        <w:spacing w:after="0"/>
        <w:rPr>
          <w:sz w:val="20"/>
          <w:szCs w:val="20"/>
        </w:rPr>
      </w:pPr>
    </w:p>
    <w:p w:rsidR="00F83E8B" w:rsidRPr="00E136F9" w:rsidRDefault="00F83E8B" w:rsidP="00E136F9">
      <w:pPr>
        <w:spacing w:after="0"/>
        <w:rPr>
          <w:sz w:val="20"/>
          <w:szCs w:val="20"/>
        </w:rPr>
      </w:pPr>
    </w:p>
    <w:p w:rsidR="00F83E8B" w:rsidRPr="00F83E8B" w:rsidRDefault="00F83E8B" w:rsidP="00E136F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F83E8B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</w:r>
    </w:p>
    <w:p w:rsidR="00C653B6" w:rsidRPr="00E136F9" w:rsidRDefault="00C653B6" w:rsidP="00E136F9">
      <w:pPr>
        <w:spacing w:after="0"/>
        <w:rPr>
          <w:sz w:val="20"/>
          <w:szCs w:val="20"/>
        </w:rPr>
      </w:pPr>
    </w:p>
    <w:p w:rsidR="00F83E8B" w:rsidRPr="00E136F9" w:rsidRDefault="00F83E8B" w:rsidP="00E136F9">
      <w:pPr>
        <w:spacing w:after="0"/>
        <w:rPr>
          <w:sz w:val="20"/>
          <w:szCs w:val="20"/>
        </w:rPr>
      </w:pPr>
    </w:p>
    <w:p w:rsidR="00E136F9" w:rsidRPr="00E136F9" w:rsidRDefault="00E136F9" w:rsidP="00E136F9">
      <w:pPr>
        <w:spacing w:after="0"/>
        <w:rPr>
          <w:sz w:val="20"/>
          <w:szCs w:val="20"/>
        </w:rPr>
      </w:pPr>
    </w:p>
    <w:sectPr w:rsidR="00E136F9" w:rsidRPr="00E136F9" w:rsidSect="00F83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3E8B"/>
    <w:rsid w:val="00320F7F"/>
    <w:rsid w:val="00916A95"/>
    <w:rsid w:val="00C653B6"/>
    <w:rsid w:val="00E136F9"/>
    <w:rsid w:val="00F8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B6"/>
  </w:style>
  <w:style w:type="paragraph" w:styleId="2">
    <w:name w:val="heading 2"/>
    <w:basedOn w:val="a"/>
    <w:link w:val="20"/>
    <w:uiPriority w:val="9"/>
    <w:qFormat/>
    <w:rsid w:val="00F83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E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E8B"/>
    <w:rPr>
      <w:b/>
      <w:bCs/>
    </w:rPr>
  </w:style>
  <w:style w:type="paragraph" w:customStyle="1" w:styleId="podzagolovok">
    <w:name w:val="podzagolovok"/>
    <w:basedOn w:val="a"/>
    <w:rsid w:val="00F8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2018-03-06T19:02:00Z</cp:lastPrinted>
  <dcterms:created xsi:type="dcterms:W3CDTF">2018-03-06T18:57:00Z</dcterms:created>
  <dcterms:modified xsi:type="dcterms:W3CDTF">2018-03-06T19:09:00Z</dcterms:modified>
</cp:coreProperties>
</file>