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B08" w:rsidRPr="00583465" w:rsidRDefault="00B23B08" w:rsidP="0060250A">
      <w:pPr>
        <w:ind w:firstLine="0"/>
        <w:rPr>
          <w:rFonts w:ascii="Times New Roman" w:hAnsi="Times New Roman"/>
          <w:sz w:val="28"/>
          <w:szCs w:val="28"/>
          <w:lang w:val="ru-RU"/>
        </w:rPr>
      </w:pPr>
      <w:r>
        <w:rPr>
          <w:rFonts w:ascii="Times New Roman" w:hAnsi="Times New Roman"/>
          <w:sz w:val="28"/>
          <w:szCs w:val="28"/>
          <w:lang w:val="ru-RU"/>
        </w:rPr>
        <w:t>Глава 17.                                 Правление Романовых.</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Начало правления Романовых ознаменовалось для России продолжительными войнами со Шведами и Поляками за возвращение Российских территорий и Российского влияния в Восточной Европе. Польский королевич Владислав, присягу на верность которому принесло в 1610 году большинство жителей Северо-Восточной Руси (в том числе и юный Мишенька Романов присягнул Владиславу еще не зная что скоро станет русским царем),</w:t>
      </w:r>
      <w:r>
        <w:rPr>
          <w:rFonts w:ascii="Times New Roman" w:hAnsi="Times New Roman"/>
          <w:sz w:val="28"/>
          <w:szCs w:val="28"/>
          <w:lang w:val="ru-RU"/>
        </w:rPr>
        <w:t xml:space="preserve"> </w:t>
      </w:r>
      <w:r w:rsidRPr="00583465">
        <w:rPr>
          <w:rFonts w:ascii="Times New Roman" w:hAnsi="Times New Roman"/>
          <w:sz w:val="28"/>
          <w:szCs w:val="28"/>
          <w:lang w:val="ru-RU"/>
        </w:rPr>
        <w:t>требовал исполнения этой присяги, и именовал себя «Великим князем Московским». Только после победы над Речью Посполитой и заключения в 1667 году «Андруссовского мира» поляки отказались от претензий на русский престол, вернули Смоленск и Чернигов, и признали Украину Российской землей. Шведы, оказавшие содействие и первому и второму ополчению, не желали отдавать обещанные им за помощь северо-запа</w:t>
      </w:r>
      <w:r>
        <w:rPr>
          <w:rFonts w:ascii="Times New Roman" w:hAnsi="Times New Roman"/>
          <w:sz w:val="28"/>
          <w:szCs w:val="28"/>
          <w:lang w:val="ru-RU"/>
        </w:rPr>
        <w:t>дные земли (</w:t>
      </w:r>
      <w:r w:rsidRPr="00583465">
        <w:rPr>
          <w:rFonts w:ascii="Times New Roman" w:hAnsi="Times New Roman"/>
          <w:sz w:val="28"/>
          <w:szCs w:val="28"/>
          <w:lang w:val="ru-RU"/>
        </w:rPr>
        <w:t xml:space="preserve">Новгород в 1611 г. присягнул шведскому королю), и их также пришлось выдворять оттуда с боем.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Кроме того казаки оказавшие существенную помощь Романовым при избрании Михаила на «Русское царство», поняв что обмануты, открыли военные действия против Романовского правительства. В ходе антиказацкой кампании 1613-1620 г.г. «вольное казачество» было полностью разгромлено</w:t>
      </w:r>
      <w:r>
        <w:rPr>
          <w:rStyle w:val="FootnoteReference"/>
          <w:rFonts w:ascii="Times New Roman" w:hAnsi="Times New Roman"/>
          <w:sz w:val="28"/>
          <w:szCs w:val="28"/>
          <w:lang w:val="ru-RU"/>
        </w:rPr>
        <w:footnoteReference w:id="2"/>
      </w:r>
      <w:r w:rsidRPr="00583465">
        <w:rPr>
          <w:rFonts w:ascii="Times New Roman" w:hAnsi="Times New Roman"/>
          <w:sz w:val="28"/>
          <w:szCs w:val="28"/>
          <w:lang w:val="ru-RU"/>
        </w:rPr>
        <w:t>, а многие беглые холопы и крестьяне ставшие в период «смуты» казаками были возвращены в холопство, или бежали в степи между Доном и Волгой. Памятуя непредсказуемый нрав казаков,</w:t>
      </w:r>
      <w:r>
        <w:rPr>
          <w:rFonts w:ascii="Times New Roman" w:hAnsi="Times New Roman"/>
          <w:sz w:val="28"/>
          <w:szCs w:val="28"/>
          <w:lang w:val="ru-RU"/>
        </w:rPr>
        <w:t xml:space="preserve"> </w:t>
      </w:r>
      <w:r w:rsidRPr="00583465">
        <w:rPr>
          <w:rFonts w:ascii="Times New Roman" w:hAnsi="Times New Roman"/>
          <w:sz w:val="28"/>
          <w:szCs w:val="28"/>
          <w:lang w:val="ru-RU"/>
        </w:rPr>
        <w:t xml:space="preserve">Романовы предприняли ряд мер к тому чтобы казачество перестало играть решающую роль в российских армейских формированиях.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Они сделали ставку на профессиональное наемное войско, набранное как из русских людей, так и из европейских «солдат удачи»- наемников, «расплодившихся» в Западной Евро</w:t>
      </w:r>
      <w:r>
        <w:rPr>
          <w:rFonts w:ascii="Times New Roman" w:hAnsi="Times New Roman"/>
          <w:sz w:val="28"/>
          <w:szCs w:val="28"/>
          <w:lang w:val="ru-RU"/>
        </w:rPr>
        <w:t xml:space="preserve">пе в результате бушевавшей там </w:t>
      </w:r>
      <w:r w:rsidRPr="00583465">
        <w:rPr>
          <w:rFonts w:ascii="Times New Roman" w:hAnsi="Times New Roman"/>
          <w:sz w:val="28"/>
          <w:szCs w:val="28"/>
          <w:lang w:val="ru-RU"/>
        </w:rPr>
        <w:t>«Тридцатилетней войны»</w:t>
      </w:r>
      <w:r>
        <w:rPr>
          <w:rFonts w:ascii="Times New Roman" w:hAnsi="Times New Roman"/>
          <w:sz w:val="28"/>
          <w:szCs w:val="28"/>
          <w:lang w:val="ru-RU"/>
        </w:rPr>
        <w:t xml:space="preserve"> </w:t>
      </w:r>
      <w:r w:rsidRPr="00583465">
        <w:rPr>
          <w:rFonts w:ascii="Times New Roman" w:hAnsi="Times New Roman"/>
          <w:sz w:val="28"/>
          <w:szCs w:val="28"/>
          <w:lang w:val="ru-RU"/>
        </w:rPr>
        <w:t xml:space="preserve">(1618-1648), создавая на их основе полки «иноземного строя» из  «рейтар» и «драгун» а также увеличивая число военнообязанных дворян. Однако необходимой для «кормления» увеличивающегося </w:t>
      </w:r>
      <w:r>
        <w:rPr>
          <w:rFonts w:ascii="Times New Roman" w:hAnsi="Times New Roman"/>
          <w:sz w:val="28"/>
          <w:szCs w:val="28"/>
          <w:lang w:val="ru-RU"/>
        </w:rPr>
        <w:t xml:space="preserve">числа </w:t>
      </w:r>
      <w:r w:rsidRPr="00583465">
        <w:rPr>
          <w:rFonts w:ascii="Times New Roman" w:hAnsi="Times New Roman"/>
          <w:sz w:val="28"/>
          <w:szCs w:val="28"/>
          <w:lang w:val="ru-RU"/>
        </w:rPr>
        <w:t>«служилых»</w:t>
      </w:r>
      <w:r>
        <w:rPr>
          <w:rFonts w:ascii="Times New Roman" w:hAnsi="Times New Roman"/>
          <w:sz w:val="28"/>
          <w:szCs w:val="28"/>
          <w:lang w:val="ru-RU"/>
        </w:rPr>
        <w:t xml:space="preserve"> людей,</w:t>
      </w:r>
      <w:r w:rsidRPr="00583465">
        <w:rPr>
          <w:rFonts w:ascii="Times New Roman" w:hAnsi="Times New Roman"/>
          <w:sz w:val="28"/>
          <w:szCs w:val="28"/>
          <w:lang w:val="ru-RU"/>
        </w:rPr>
        <w:t xml:space="preserve"> свободной земли в центральной России, уже не хватало, и тогда правительство обратило свои взоры на Поволжье.</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«Черное», податное население Поволжья, объявленное «ясачным» еще Иваном Грозным, не желая работать на помещиков, которым отдавали их земли, уходило туда куда еще не распространило во всей полноте свою власть самодержавие. Помещики были вынуждены заселять свои уделы принадлежавшими им крестьянами из центральной России, а правительством были предприняты некоторые меры по «прикреплению» туземцев к земле. Эти меры стали провозвестниками крепостного права в Поволжье, которое в центральной России в том или ином виде действовало уже много лет.</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Но дворянам и «детям боярским» мало было земли жалованной им царем, и они бесцеремонно захватывали угодья принадлежащие общинам объявляя их  «порозжими»</w:t>
      </w:r>
      <w:r>
        <w:rPr>
          <w:rFonts w:ascii="Times New Roman" w:hAnsi="Times New Roman"/>
          <w:sz w:val="28"/>
          <w:szCs w:val="28"/>
          <w:lang w:val="ru-RU"/>
        </w:rPr>
        <w:t xml:space="preserve"> </w:t>
      </w:r>
      <w:r w:rsidRPr="00583465">
        <w:rPr>
          <w:rFonts w:ascii="Times New Roman" w:hAnsi="Times New Roman"/>
          <w:sz w:val="28"/>
          <w:szCs w:val="28"/>
          <w:lang w:val="ru-RU"/>
        </w:rPr>
        <w:t xml:space="preserve">(пустыми). В грамоте </w:t>
      </w:r>
      <w:r w:rsidRPr="00583465">
        <w:rPr>
          <w:rFonts w:ascii="Times New Roman" w:hAnsi="Times New Roman"/>
          <w:sz w:val="28"/>
          <w:szCs w:val="28"/>
        </w:rPr>
        <w:t>XVII</w:t>
      </w:r>
      <w:r w:rsidRPr="00583465">
        <w:rPr>
          <w:rFonts w:ascii="Times New Roman" w:hAnsi="Times New Roman"/>
          <w:sz w:val="28"/>
          <w:szCs w:val="28"/>
          <w:lang w:val="ru-RU"/>
        </w:rPr>
        <w:t xml:space="preserve"> века, от имени царя сказано: «Ведомо Великому Государю учинилось, что Арзамасского и Олаторского уездов и всех низовых городов, у ясачных людей, и у татар и у чувашей и у мордвы, и у иных иноязычных данников, новокрещеных разных чинов люди из старинного их владения многие их земли и леса и иные всякие угодья…заселили своими крестьянами, назвав эти земли порозжими и дикими полями и от такого утеснения иноверцы разошлись в разные места, и ныне такоже бредут врозь»</w:t>
      </w:r>
    </w:p>
    <w:p w:rsidR="00B23B08" w:rsidRPr="00583465" w:rsidRDefault="00B23B08" w:rsidP="00F629BF">
      <w:pPr>
        <w:spacing w:line="276" w:lineRule="auto"/>
        <w:ind w:firstLine="0"/>
        <w:jc w:val="both"/>
        <w:rPr>
          <w:rFonts w:ascii="Times New Roman" w:hAnsi="Times New Roman"/>
          <w:sz w:val="28"/>
          <w:szCs w:val="28"/>
          <w:lang w:val="ru-RU"/>
        </w:rPr>
      </w:pPr>
      <w:r>
        <w:rPr>
          <w:rFonts w:ascii="Times New Roman" w:hAnsi="Times New Roman"/>
          <w:sz w:val="28"/>
          <w:szCs w:val="28"/>
          <w:lang w:val="ru-RU"/>
        </w:rPr>
        <w:t xml:space="preserve">«Ясачные» </w:t>
      </w:r>
      <w:r w:rsidRPr="00583465">
        <w:rPr>
          <w:rFonts w:ascii="Times New Roman" w:hAnsi="Times New Roman"/>
          <w:sz w:val="28"/>
          <w:szCs w:val="28"/>
          <w:lang w:val="ru-RU"/>
        </w:rPr>
        <w:t>иноверцы «брели врозь» еще и потому что увеличивались размеры налога-«ясака», а также число и объем различных повинностей возложенных на них царским правительством, не имевшим других способов развития инфраструктуры. Извоз, заготовка леса, ямская служба, прокладка дорог, строительство крепостей и засек, тяжелым бременем ложились на «ясачное» население Поволжья заставляя его ударятся в бега.</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Но положение крепостных было еще хуже чем положение «ясачных». Окончательное закрепощение российских крестьян произошло в 1649 году, после принятия Земским собором «Соборного уложения» коренным образом изменившего жизнь всего русского общества. Этим уложением крепостное право в России закреплялось законодательно, и устанавливалась личная потомственная зависимость земледельцев от помещиков (т.е. фактически они становились рабами). Также з</w:t>
      </w:r>
      <w:r>
        <w:rPr>
          <w:rFonts w:ascii="Times New Roman" w:hAnsi="Times New Roman"/>
          <w:sz w:val="28"/>
          <w:szCs w:val="28"/>
          <w:lang w:val="ru-RU"/>
        </w:rPr>
        <w:t>начительно усложнялась жизнь  «п</w:t>
      </w:r>
      <w:r w:rsidRPr="00583465">
        <w:rPr>
          <w:rFonts w:ascii="Times New Roman" w:hAnsi="Times New Roman"/>
          <w:sz w:val="28"/>
          <w:szCs w:val="28"/>
          <w:lang w:val="ru-RU"/>
        </w:rPr>
        <w:t xml:space="preserve">осацкого  люда» -горожан и ремесленников. Эти нововведения вызвали серьезный отток населения центральной России на восток, главным образом в Поволжье, </w:t>
      </w:r>
      <w:r>
        <w:rPr>
          <w:rFonts w:ascii="Times New Roman" w:hAnsi="Times New Roman"/>
          <w:sz w:val="28"/>
          <w:szCs w:val="28"/>
          <w:lang w:val="ru-RU"/>
        </w:rPr>
        <w:t>еще не вполне охваченное административной  властью</w:t>
      </w:r>
      <w:r w:rsidRPr="00583465">
        <w:rPr>
          <w:rFonts w:ascii="Times New Roman" w:hAnsi="Times New Roman"/>
          <w:sz w:val="28"/>
          <w:szCs w:val="28"/>
          <w:lang w:val="ru-RU"/>
        </w:rPr>
        <w:t xml:space="preserve">.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Писатель П.И. Мельников-Печерский говорил об этом оттоке: «С </w:t>
      </w:r>
      <w:r w:rsidRPr="00583465">
        <w:rPr>
          <w:rFonts w:ascii="Times New Roman" w:hAnsi="Times New Roman"/>
          <w:sz w:val="28"/>
          <w:szCs w:val="28"/>
        </w:rPr>
        <w:t>XVII</w:t>
      </w:r>
      <w:r w:rsidRPr="00583465">
        <w:rPr>
          <w:rFonts w:ascii="Times New Roman" w:hAnsi="Times New Roman"/>
          <w:sz w:val="28"/>
          <w:szCs w:val="28"/>
          <w:lang w:val="ru-RU"/>
        </w:rPr>
        <w:t xml:space="preserve"> века в непроходимые заволжские дебри стали являться новые насельники…Беглые крестьяне не смогшие примирится с только что возникшим крепостным правом, отягощеные оброком и податями слобожане, лишенные промыслов посадские люди, беглые рейтары, драгуны, солдаты и иные ратные люди ненавистного им «иноземного строя», все это валом валило за Волгу и ставило свои пожитки по таким местам, где до того времени человек ноги не накладывал…тогда и сложилась поговорка «нечем платить долгу- пойду за Волгу». Но не только Заволжье манило беглецов. Многие уходили жить «на черту», на недавно присоединенные земли Окско-Сурского междуречья, справедливо полагая что здесь рабочие руки нужны и местное начальство их «не выдаст».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Побеги трудового люда тяжело сказывались на хозяйстве дворян центральных районов Руси.</w:t>
      </w:r>
      <w:r>
        <w:rPr>
          <w:rFonts w:ascii="Times New Roman" w:hAnsi="Times New Roman"/>
          <w:sz w:val="28"/>
          <w:szCs w:val="28"/>
          <w:lang w:val="ru-RU"/>
        </w:rPr>
        <w:t xml:space="preserve"> </w:t>
      </w:r>
      <w:r w:rsidRPr="00583465">
        <w:rPr>
          <w:rFonts w:ascii="Times New Roman" w:hAnsi="Times New Roman"/>
          <w:sz w:val="28"/>
          <w:szCs w:val="28"/>
          <w:lang w:val="ru-RU"/>
        </w:rPr>
        <w:t>В грамоте  от 1660 года, на имя царя Алексея</w:t>
      </w:r>
      <w:r>
        <w:rPr>
          <w:rFonts w:ascii="Times New Roman" w:hAnsi="Times New Roman"/>
          <w:sz w:val="28"/>
          <w:szCs w:val="28"/>
          <w:lang w:val="ru-RU"/>
        </w:rPr>
        <w:t xml:space="preserve"> </w:t>
      </w:r>
      <w:r w:rsidRPr="00583465">
        <w:rPr>
          <w:rFonts w:ascii="Times New Roman" w:hAnsi="Times New Roman"/>
          <w:sz w:val="28"/>
          <w:szCs w:val="28"/>
          <w:lang w:val="ru-RU"/>
        </w:rPr>
        <w:t>(1629-1676), сменившего в 1645 году своего отца Михаила, дворяне и «дети боярские», «разных замосковных городов» писали что: «людишки наши и крестьяне от нас побежали в низовые города, и в Нижний Новгород с товарищи, и в Казань и в Казанские пригороды, и в новые города по черте».</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 Правительство Романовых принимало меры по розыску и возврату беглых,</w:t>
      </w:r>
      <w:r>
        <w:rPr>
          <w:rFonts w:ascii="Times New Roman" w:hAnsi="Times New Roman"/>
          <w:sz w:val="28"/>
          <w:szCs w:val="28"/>
          <w:lang w:val="ru-RU"/>
        </w:rPr>
        <w:t xml:space="preserve"> </w:t>
      </w:r>
      <w:r w:rsidRPr="00583465">
        <w:rPr>
          <w:rFonts w:ascii="Times New Roman" w:hAnsi="Times New Roman"/>
          <w:sz w:val="28"/>
          <w:szCs w:val="28"/>
          <w:lang w:val="ru-RU"/>
        </w:rPr>
        <w:t xml:space="preserve">предусматривало строгие наказания помещикам и духовенству за укрывательство беглецов, однако эти меры не давали должного результата, и количество беглых в Поволжье увеличивалось. Романовское правительство одной рукой наказывая беглецов и их покровителей, другой поощряло заселение Поволжья русскими людьми, понимая их ведущую роль в русификации края.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Осознавая значение для России Уральского региона и Сибири, в Москве также понимали что успешная колонизация этих краев возможна только после полной русификации Поволжья, которая сделает его плацдармом для освоения уральских и сибирских богатств. Поэтому заселение Поволжья, пусть и беглыми, но русскими крестьянами было одним из главных инструментов в деле этой русификации. Другим главным инструментом стало распространение православной веры. После долгих лет «Смуты» и безвластия, коренное население Поволжья значительно отодвинулось от московских порядков и даже те русские крестьяне-переселенцы которые пришли сюда до «Смуты», по свидетельству Казанского архиепископа «испортились», забывая свой язык и религию, и переходя к местным традициям и обычаям.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Чуваши, буртасы, марийцы, мордва стали забывать о принятой от царя «русской вере» и стали возвращаться к  своим языческим верованиям. Жившие в конце </w:t>
      </w:r>
      <w:r w:rsidRPr="00583465">
        <w:rPr>
          <w:rFonts w:ascii="Times New Roman" w:hAnsi="Times New Roman"/>
          <w:sz w:val="28"/>
          <w:szCs w:val="28"/>
        </w:rPr>
        <w:t>XVII</w:t>
      </w:r>
      <w:r w:rsidRPr="00583465">
        <w:rPr>
          <w:rFonts w:ascii="Times New Roman" w:hAnsi="Times New Roman"/>
          <w:sz w:val="28"/>
          <w:szCs w:val="28"/>
          <w:lang w:val="ru-RU"/>
        </w:rPr>
        <w:t xml:space="preserve"> века в России иезуиты писали своему руководству в Рим: «Мордвины были уже раз обращены попами в христианство</w:t>
      </w:r>
      <w:r>
        <w:rPr>
          <w:rFonts w:ascii="Times New Roman" w:hAnsi="Times New Roman"/>
          <w:sz w:val="28"/>
          <w:szCs w:val="28"/>
          <w:lang w:val="ru-RU"/>
        </w:rPr>
        <w:t xml:space="preserve"> </w:t>
      </w:r>
      <w:r w:rsidRPr="00583465">
        <w:rPr>
          <w:rFonts w:ascii="Times New Roman" w:hAnsi="Times New Roman"/>
          <w:sz w:val="28"/>
          <w:szCs w:val="28"/>
          <w:lang w:val="ru-RU"/>
        </w:rPr>
        <w:t>(после покорения Казани авт.), или лучше сказать принуждены к этому, потому что всех их согнали к воде и когда они вошли то попы произнесли следующую формулу</w:t>
      </w:r>
      <w:r>
        <w:rPr>
          <w:rFonts w:ascii="Times New Roman" w:hAnsi="Times New Roman"/>
          <w:sz w:val="28"/>
          <w:szCs w:val="28"/>
          <w:lang w:val="ru-RU"/>
        </w:rPr>
        <w:t xml:space="preserve"> «к</w:t>
      </w:r>
      <w:r w:rsidRPr="00583465">
        <w:rPr>
          <w:rFonts w:ascii="Times New Roman" w:hAnsi="Times New Roman"/>
          <w:sz w:val="28"/>
          <w:szCs w:val="28"/>
          <w:lang w:val="ru-RU"/>
        </w:rPr>
        <w:t>рещаются рабы Божьи во имя Отца аминь, Сына аминь, и Святого Духа аминь». Какое неразумение! После того как были розданы крещеным иконы, с объяснением что от них будут иметь все блага, и так как иконы у русских называются «богами», то мордвины переменили одно идолопоклонство на другое, потому что считая иконы «богами», они ставили их на кладбища, а когда несмотря на то на стада стали нападать волки,</w:t>
      </w:r>
      <w:r>
        <w:rPr>
          <w:rFonts w:ascii="Times New Roman" w:hAnsi="Times New Roman"/>
          <w:sz w:val="28"/>
          <w:szCs w:val="28"/>
          <w:lang w:val="ru-RU"/>
        </w:rPr>
        <w:t xml:space="preserve"> </w:t>
      </w:r>
      <w:r w:rsidRPr="00583465">
        <w:rPr>
          <w:rFonts w:ascii="Times New Roman" w:hAnsi="Times New Roman"/>
          <w:sz w:val="28"/>
          <w:szCs w:val="28"/>
          <w:lang w:val="ru-RU"/>
        </w:rPr>
        <w:t>то мордвины отослали иконы через почетное посольство в Москву, заявив что предпочи</w:t>
      </w:r>
      <w:r>
        <w:rPr>
          <w:rFonts w:ascii="Times New Roman" w:hAnsi="Times New Roman"/>
          <w:sz w:val="28"/>
          <w:szCs w:val="28"/>
          <w:lang w:val="ru-RU"/>
        </w:rPr>
        <w:t>тают оставаться при своих богах</w:t>
      </w:r>
      <w:r w:rsidRPr="00583465">
        <w:rPr>
          <w:rFonts w:ascii="Times New Roman" w:hAnsi="Times New Roman"/>
          <w:sz w:val="28"/>
          <w:szCs w:val="28"/>
          <w:lang w:val="ru-RU"/>
        </w:rPr>
        <w:t>»</w:t>
      </w:r>
      <w:r>
        <w:rPr>
          <w:rFonts w:ascii="Times New Roman" w:hAnsi="Times New Roman"/>
          <w:sz w:val="28"/>
          <w:szCs w:val="28"/>
          <w:lang w:val="ru-RU"/>
        </w:rPr>
        <w:t>.</w:t>
      </w:r>
      <w:r w:rsidRPr="00583465">
        <w:rPr>
          <w:rFonts w:ascii="Times New Roman" w:hAnsi="Times New Roman"/>
          <w:sz w:val="28"/>
          <w:szCs w:val="28"/>
          <w:lang w:val="ru-RU"/>
        </w:rPr>
        <w:t xml:space="preserve">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В «Смуту» пострадали и подверглись разорению многие церкви и монастыри, пострадало и само духовенство. Немало миссионеров погибло от рук бунтовавших. Например восставшая мордва утопила игумена Троицкого монастыря в Алатыре. Что же касается феодальной знати Поволжья, то среди нее по прежнему был широко распространен ислам, чему способствовало и Касимовское царство и влиятельные исламские государства-</w:t>
      </w:r>
      <w:r>
        <w:rPr>
          <w:rFonts w:ascii="Times New Roman" w:hAnsi="Times New Roman"/>
          <w:sz w:val="28"/>
          <w:szCs w:val="28"/>
          <w:lang w:val="ru-RU"/>
        </w:rPr>
        <w:t xml:space="preserve"> </w:t>
      </w:r>
      <w:r w:rsidRPr="00583465">
        <w:rPr>
          <w:rFonts w:ascii="Times New Roman" w:hAnsi="Times New Roman"/>
          <w:sz w:val="28"/>
          <w:szCs w:val="28"/>
          <w:lang w:val="ru-RU"/>
        </w:rPr>
        <w:t xml:space="preserve"> южные соседи Росс</w:t>
      </w:r>
      <w:r>
        <w:rPr>
          <w:rFonts w:ascii="Times New Roman" w:hAnsi="Times New Roman"/>
          <w:sz w:val="28"/>
          <w:szCs w:val="28"/>
          <w:lang w:val="ru-RU"/>
        </w:rPr>
        <w:t>ии</w:t>
      </w:r>
      <w:r w:rsidRPr="00583465">
        <w:rPr>
          <w:rFonts w:ascii="Times New Roman" w:hAnsi="Times New Roman"/>
          <w:sz w:val="28"/>
          <w:szCs w:val="28"/>
          <w:lang w:val="ru-RU"/>
        </w:rPr>
        <w:t>.</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Правительство Романовых понимая всю важность привлечения в православие местной феодальной верхушки решает действовать экономическими методами. Сперва, в 1628 году, царь Михаил издает указ запрещающий неправославным феодалам иметь в собственности православных крестьян, что сразу подрывает экономическую основу крупных феодальных владений, а затем для принявших  православие, местных феодалов и земледельцев придумываются всякие льготы и привилегии. Здесь стоит привести один малоизвестный документ опубликованный в трудах профессора И.Д.Кузнецова. Это акт времен правления царя Федора</w:t>
      </w:r>
      <w:r>
        <w:rPr>
          <w:rFonts w:ascii="Times New Roman" w:hAnsi="Times New Roman"/>
          <w:sz w:val="28"/>
          <w:szCs w:val="28"/>
          <w:lang w:val="ru-RU"/>
        </w:rPr>
        <w:t xml:space="preserve"> </w:t>
      </w:r>
      <w:r w:rsidRPr="00583465">
        <w:rPr>
          <w:rFonts w:ascii="Times New Roman" w:hAnsi="Times New Roman"/>
          <w:sz w:val="28"/>
          <w:szCs w:val="28"/>
          <w:lang w:val="ru-RU"/>
        </w:rPr>
        <w:t>(1661-1682),</w:t>
      </w:r>
      <w:r>
        <w:rPr>
          <w:rFonts w:ascii="Times New Roman" w:hAnsi="Times New Roman"/>
          <w:sz w:val="28"/>
          <w:szCs w:val="28"/>
          <w:lang w:val="ru-RU"/>
        </w:rPr>
        <w:t xml:space="preserve"> </w:t>
      </w:r>
      <w:r w:rsidRPr="00583465">
        <w:rPr>
          <w:rFonts w:ascii="Times New Roman" w:hAnsi="Times New Roman"/>
          <w:sz w:val="28"/>
          <w:szCs w:val="28"/>
          <w:lang w:val="ru-RU"/>
        </w:rPr>
        <w:t>свидетельствующий о подобных льготах: «Ежели иноверцы учнут бить челом Великому государю о крещение в православную веру, то тех мурз и татар и мордву и чувашу и черемису и вотяков и буртас и иных всяких вер иноземцев и их дворовых людей, велети крестить в православную веру и давати им новокрещеным в Арзамасе из приказные избы Великого государя жалованье по его государевой милости на платья мужеска и женска полу, всякому человеку по два рубля, да сверх того государева денежного жалованья им же новокрещеным мурзам и служилым татарем, в службах и во всяких великого государя податех, такоже мордве чуваше и черемисе, и вотякам и буртасам во всяких податях давать льготы на три годы…чтобы тех новокрещеных мурз и служилых татар на службу великого государя не  высылали</w:t>
      </w:r>
      <w:r>
        <w:rPr>
          <w:rFonts w:ascii="Times New Roman" w:hAnsi="Times New Roman"/>
          <w:sz w:val="28"/>
          <w:szCs w:val="28"/>
          <w:lang w:val="ru-RU"/>
        </w:rPr>
        <w:t>,</w:t>
      </w:r>
      <w:r w:rsidRPr="00583465">
        <w:rPr>
          <w:rFonts w:ascii="Times New Roman" w:hAnsi="Times New Roman"/>
          <w:sz w:val="28"/>
          <w:szCs w:val="28"/>
          <w:lang w:val="ru-RU"/>
        </w:rPr>
        <w:t xml:space="preserve"> и с тягла их и мордвы и чуваши и черемисы и вотяков и буртас и иных всяких вер иноземцев и новокрещеных податей никаких не имали три годы, и ничем не убытчили, и ото всяких людей оберегали…и которые мурзы и татаровя и чуваша и черемиса и вотяки и буртасы в православную веру крестяться, и их новокрещеных от русских всяких чинов людей, и от мурз и от татар и от мордвы ото всяких обид оберегать, чтобы их дворяне и дети боярские и всяких чинов люди во дворы себе в холопство и во крестьянство, и на них жилых кабал и иных крепостей не имели. И впредь им  новокрещеным от великого госуд</w:t>
      </w:r>
      <w:r>
        <w:rPr>
          <w:rFonts w:ascii="Times New Roman" w:hAnsi="Times New Roman"/>
          <w:sz w:val="28"/>
          <w:szCs w:val="28"/>
          <w:lang w:val="ru-RU"/>
        </w:rPr>
        <w:t>аря превеликая милость будет»</w:t>
      </w:r>
      <w:r>
        <w:rPr>
          <w:rStyle w:val="FootnoteReference"/>
          <w:rFonts w:ascii="Times New Roman" w:hAnsi="Times New Roman"/>
          <w:sz w:val="28"/>
          <w:szCs w:val="28"/>
          <w:lang w:val="ru-RU"/>
        </w:rPr>
        <w:footnoteReference w:id="3"/>
      </w:r>
      <w:r w:rsidRPr="00583465">
        <w:rPr>
          <w:rFonts w:ascii="Times New Roman" w:hAnsi="Times New Roman"/>
          <w:sz w:val="28"/>
          <w:szCs w:val="28"/>
          <w:lang w:val="ru-RU"/>
        </w:rPr>
        <w:t xml:space="preserve">.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Соответственно и для так называемых «новокрещенов» уклонявшихся от соблюдения православных обрядов, или крестившихся только ради корысти, были предусмотрены разного рода санкции: «…и тех смирить, сажать в темницы и в оковы, иных же отсылать к митрополиту для наложения на них епитимьи (покаяния авт.)». Конечно вынужденное проявлять определенную гибкость в отношении полунезависимых татарских и мордовских князей и мурз, царское правительство тем же «Соборным уложением» защищает их права и земельные владения от произвола, однако на деле, и по службе, и по привилегиям, и по судебной защите, все большее предпочтение отдается «новокрещенам».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Еще одним шагом к утверждению православия в Поволжье, явился запрет на распространение ислама среди православных, что было довольно часто встречающимся явлением и в Поволжье, и вообще на Руси. Статья 24</w:t>
      </w:r>
      <w:r>
        <w:rPr>
          <w:rFonts w:ascii="Times New Roman" w:hAnsi="Times New Roman"/>
          <w:sz w:val="28"/>
          <w:szCs w:val="28"/>
          <w:lang w:val="ru-RU"/>
        </w:rPr>
        <w:t xml:space="preserve"> главы 22</w:t>
      </w:r>
      <w:r w:rsidRPr="00583465">
        <w:rPr>
          <w:rFonts w:ascii="Times New Roman" w:hAnsi="Times New Roman"/>
          <w:sz w:val="28"/>
          <w:szCs w:val="28"/>
          <w:lang w:val="ru-RU"/>
        </w:rPr>
        <w:t xml:space="preserve"> «Соборного уложения» прямо указывала что: «Буде кто бусурман какими нибудь мерами насильством или обманом русского человека к свое</w:t>
      </w:r>
      <w:r>
        <w:rPr>
          <w:rFonts w:ascii="Times New Roman" w:hAnsi="Times New Roman"/>
          <w:sz w:val="28"/>
          <w:szCs w:val="28"/>
          <w:lang w:val="ru-RU"/>
        </w:rPr>
        <w:t>й бусурманской вере и обрежет</w:t>
      </w:r>
      <w:r>
        <w:rPr>
          <w:rStyle w:val="FootnoteReference"/>
          <w:rFonts w:ascii="Times New Roman" w:hAnsi="Times New Roman"/>
          <w:sz w:val="28"/>
          <w:szCs w:val="28"/>
          <w:lang w:val="ru-RU"/>
        </w:rPr>
        <w:footnoteReference w:id="4"/>
      </w:r>
      <w:r w:rsidRPr="00583465">
        <w:rPr>
          <w:rFonts w:ascii="Times New Roman" w:hAnsi="Times New Roman"/>
          <w:sz w:val="28"/>
          <w:szCs w:val="28"/>
          <w:lang w:val="ru-RU"/>
        </w:rPr>
        <w:t>,</w:t>
      </w:r>
      <w:r>
        <w:rPr>
          <w:rFonts w:ascii="Times New Roman" w:hAnsi="Times New Roman"/>
          <w:sz w:val="28"/>
          <w:szCs w:val="28"/>
          <w:lang w:val="ru-RU"/>
        </w:rPr>
        <w:t xml:space="preserve"> </w:t>
      </w:r>
      <w:r w:rsidRPr="00583465">
        <w:rPr>
          <w:rFonts w:ascii="Times New Roman" w:hAnsi="Times New Roman"/>
          <w:sz w:val="28"/>
          <w:szCs w:val="28"/>
          <w:lang w:val="ru-RU"/>
        </w:rPr>
        <w:t>а сыщется то до пряма, и того бусурмана по сыску казнить, зжечь огнем без всякого милосердия».</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Распространением христианства среди поволжских «инородцев» по прежнему занимались главным образом монастыри. После замирения края они приступили к своей миссионерской деятельности с новой силой, причем настойчивость монахов часто граничила с принуждением. У  П.И.Мельникова записана история о игумене Арзамасского «Спасского» монастыря Иове, который так досадил окрестной мордве требованием крестится, что они разбежались по лесам, а игумен ловил их и крестил силой. К крещению «инородцев» по прежнему подходили формально, и едва удалялись священники, туземцы тут же забывали о своем  «рождении в духе», и продолжали жить по старому, молясь в своих священных рощах и на кладбищах. Хотя следует отметить что русскую традицию «отмечать» православные праздники мордва все ж таки усвоила. Иезуит Филипп де Авриль</w:t>
      </w:r>
      <w:r>
        <w:rPr>
          <w:rFonts w:ascii="Times New Roman" w:hAnsi="Times New Roman"/>
          <w:sz w:val="28"/>
          <w:szCs w:val="28"/>
          <w:lang w:val="ru-RU"/>
        </w:rPr>
        <w:t xml:space="preserve"> </w:t>
      </w:r>
      <w:r w:rsidRPr="00583465">
        <w:rPr>
          <w:rFonts w:ascii="Times New Roman" w:hAnsi="Times New Roman"/>
          <w:sz w:val="28"/>
          <w:szCs w:val="28"/>
          <w:lang w:val="ru-RU"/>
        </w:rPr>
        <w:t xml:space="preserve">(1654-1698) дважды побывавший в России, в своих заметках опубликованных в 1691 году, сетуя на формальное крещение мордвы и распространение среди них языческих обрядов, указывал </w:t>
      </w:r>
      <w:r>
        <w:rPr>
          <w:rFonts w:ascii="Times New Roman" w:hAnsi="Times New Roman"/>
          <w:sz w:val="28"/>
          <w:szCs w:val="28"/>
          <w:lang w:val="ru-RU"/>
        </w:rPr>
        <w:t>однако что например праздник Святого Николая</w:t>
      </w:r>
      <w:r w:rsidRPr="00583465">
        <w:rPr>
          <w:rFonts w:ascii="Times New Roman" w:hAnsi="Times New Roman"/>
          <w:sz w:val="28"/>
          <w:szCs w:val="28"/>
          <w:lang w:val="ru-RU"/>
        </w:rPr>
        <w:t>, мордва так же как и русские отмечает «повальным пьянством».</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В Российских верхах все же большее внимание уделялось привлечению в православие феодальной знати с дальнейшим вовлечением ее в орбиту деятельности русского дворянства, и проводимая правительством  политика противопоставления крещеных и некрещеных (с поощрением первых и притеснением вторых), в скором времени дала свои результаты. Со 2-й половины </w:t>
      </w:r>
      <w:r w:rsidRPr="00583465">
        <w:rPr>
          <w:rFonts w:ascii="Times New Roman" w:hAnsi="Times New Roman"/>
          <w:sz w:val="28"/>
          <w:szCs w:val="28"/>
        </w:rPr>
        <w:t>XVII</w:t>
      </w:r>
      <w:r w:rsidRPr="00583465">
        <w:rPr>
          <w:rFonts w:ascii="Times New Roman" w:hAnsi="Times New Roman"/>
          <w:sz w:val="28"/>
          <w:szCs w:val="28"/>
          <w:lang w:val="ru-RU"/>
        </w:rPr>
        <w:t xml:space="preserve"> века, среди «служилого» населения Поволжья стала складываться прослойка из добровольно перешедших в православие местных казаков, тарханов и  мурз, ставшая опорой Романовского правительства в деле дальнейшей русификации края. Служилые «новокрещены» получали права которых не было даже у самых знатных и богатых некрещеных феодалов. </w:t>
      </w:r>
      <w:r>
        <w:rPr>
          <w:rFonts w:ascii="Times New Roman" w:hAnsi="Times New Roman"/>
          <w:sz w:val="28"/>
          <w:szCs w:val="28"/>
          <w:lang w:val="ru-RU"/>
        </w:rPr>
        <w:t>Феодалы-</w:t>
      </w:r>
      <w:r w:rsidRPr="00583465">
        <w:rPr>
          <w:rFonts w:ascii="Times New Roman" w:hAnsi="Times New Roman"/>
          <w:sz w:val="28"/>
          <w:szCs w:val="28"/>
          <w:lang w:val="ru-RU"/>
        </w:rPr>
        <w:t xml:space="preserve">«новокрещены» были приравнены в правах к русским землевладельцам, и могли использовать, по существу рабский труд православных крестьян, чего они были лишены до принятия православия. Само собой «новокрещены» утрачивали и свой язык и свою родовую принадлежность, и становились русскими людьми, вливались в ряды русского дворянства. Так потомки какого-нибудь мордовского князька, приняв в </w:t>
      </w:r>
      <w:r w:rsidRPr="00583465">
        <w:rPr>
          <w:rFonts w:ascii="Times New Roman" w:hAnsi="Times New Roman"/>
          <w:sz w:val="28"/>
          <w:szCs w:val="28"/>
        </w:rPr>
        <w:t>XIV</w:t>
      </w:r>
      <w:r w:rsidRPr="00583465">
        <w:rPr>
          <w:rFonts w:ascii="Times New Roman" w:hAnsi="Times New Roman"/>
          <w:sz w:val="28"/>
          <w:szCs w:val="28"/>
          <w:lang w:val="ru-RU"/>
        </w:rPr>
        <w:t xml:space="preserve"> веке ислам, становились «татарами», а их потомки в веке </w:t>
      </w:r>
      <w:r w:rsidRPr="00583465">
        <w:rPr>
          <w:rFonts w:ascii="Times New Roman" w:hAnsi="Times New Roman"/>
          <w:sz w:val="28"/>
          <w:szCs w:val="28"/>
        </w:rPr>
        <w:t>XVI</w:t>
      </w:r>
      <w:r w:rsidRPr="00583465">
        <w:rPr>
          <w:rFonts w:ascii="Times New Roman" w:hAnsi="Times New Roman"/>
          <w:sz w:val="28"/>
          <w:szCs w:val="28"/>
          <w:lang w:val="ru-RU"/>
        </w:rPr>
        <w:t>, приняв православие становились уже  «русскими» людьми.</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В дальнейшем, по мере укрепления самодержавия в регионе, отношение к неправославным подданным усугублялось. По указу все того же  царя Федора у некрещеных землевладельцев Поволжья отбирались в казну земли населенные православными людьми. Нежелавшие переходить в православие землевладельцы, оставшись без работников разорялись, и вынуждены были сами обрабатывать оставшуюся у них землю, храня только память о своем княжеском происхождении. Таких в насмешку называли «лапотные мурзы».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Ужесточили в конце </w:t>
      </w:r>
      <w:r w:rsidRPr="00583465">
        <w:rPr>
          <w:rFonts w:ascii="Times New Roman" w:hAnsi="Times New Roman"/>
          <w:sz w:val="28"/>
          <w:szCs w:val="28"/>
        </w:rPr>
        <w:t>XVII</w:t>
      </w:r>
      <w:r w:rsidRPr="00583465">
        <w:rPr>
          <w:rFonts w:ascii="Times New Roman" w:hAnsi="Times New Roman"/>
          <w:sz w:val="28"/>
          <w:szCs w:val="28"/>
          <w:lang w:val="ru-RU"/>
        </w:rPr>
        <w:t xml:space="preserve"> века и меры в отношении некрещеных «инородцев»-простолюдинов. Кроме того что согласно приведенному выше указу, крестившиеся получали денежное довольствие и освобождались от уплаты податей, размер этой подати раскладывался между нежелавшими креститься. В отношении отдельных категорий населения применялись и принудительные меры. Так в 1682 году, к Курмышским татарам и мурзам был направлен именной царский указ гласивший что бы те: </w:t>
      </w:r>
      <w:r>
        <w:rPr>
          <w:rFonts w:ascii="Times New Roman" w:hAnsi="Times New Roman"/>
          <w:sz w:val="28"/>
          <w:szCs w:val="28"/>
          <w:lang w:val="ru-RU"/>
        </w:rPr>
        <w:t>«у</w:t>
      </w:r>
      <w:r w:rsidRPr="00583465">
        <w:rPr>
          <w:rFonts w:ascii="Times New Roman" w:hAnsi="Times New Roman"/>
          <w:sz w:val="28"/>
          <w:szCs w:val="28"/>
          <w:lang w:val="ru-RU"/>
        </w:rPr>
        <w:t xml:space="preserve">прямство свое отложили и в православную веру крестились». Кстати, </w:t>
      </w:r>
      <w:r>
        <w:rPr>
          <w:rFonts w:ascii="Times New Roman" w:hAnsi="Times New Roman"/>
          <w:sz w:val="28"/>
          <w:szCs w:val="28"/>
          <w:lang w:val="ru-RU"/>
        </w:rPr>
        <w:t>после этого указа, татары  К</w:t>
      </w:r>
      <w:r w:rsidRPr="00583465">
        <w:rPr>
          <w:rFonts w:ascii="Times New Roman" w:hAnsi="Times New Roman"/>
          <w:sz w:val="28"/>
          <w:szCs w:val="28"/>
          <w:lang w:val="ru-RU"/>
        </w:rPr>
        <w:t>урмышской</w:t>
      </w:r>
      <w:r>
        <w:rPr>
          <w:rFonts w:ascii="Times New Roman" w:hAnsi="Times New Roman"/>
          <w:sz w:val="28"/>
          <w:szCs w:val="28"/>
          <w:lang w:val="ru-RU"/>
        </w:rPr>
        <w:t xml:space="preserve"> и М</w:t>
      </w:r>
      <w:r w:rsidRPr="00583465">
        <w:rPr>
          <w:rFonts w:ascii="Times New Roman" w:hAnsi="Times New Roman"/>
          <w:sz w:val="28"/>
          <w:szCs w:val="28"/>
          <w:lang w:val="ru-RU"/>
        </w:rPr>
        <w:t>урзицкой</w:t>
      </w:r>
      <w:r>
        <w:rPr>
          <w:rFonts w:ascii="Times New Roman" w:hAnsi="Times New Roman"/>
          <w:sz w:val="28"/>
          <w:szCs w:val="28"/>
          <w:lang w:val="ru-RU"/>
        </w:rPr>
        <w:t xml:space="preserve"> (П</w:t>
      </w:r>
      <w:r w:rsidRPr="00583465">
        <w:rPr>
          <w:rFonts w:ascii="Times New Roman" w:hAnsi="Times New Roman"/>
          <w:sz w:val="28"/>
          <w:szCs w:val="28"/>
          <w:lang w:val="ru-RU"/>
        </w:rPr>
        <w:t xml:space="preserve">рисурье) волостей разбежались по всему Поволжью, нежелая крестится.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Нужно сказать что и другие поволжские «инородцы» в большинстве своем упорно придерживались своих древних верований. Известно что мордовские старшины и знать, еще и в 1629 году, съезжалась в деревню Чукалы (рядом с мордовским городом Ардатов) на свои традиционные «всемордовские» моления о родителях, проходившие у них раз в пятьдесят лет. Приносили в жертву лошадей и коров, насыпали большой мар(курган) земли. В свете этого характерно, что этнографическая группа мордвы эрзи, мордва-терюхане,</w:t>
      </w:r>
      <w:r>
        <w:rPr>
          <w:rFonts w:ascii="Times New Roman" w:hAnsi="Times New Roman"/>
          <w:sz w:val="28"/>
          <w:szCs w:val="28"/>
          <w:lang w:val="ru-RU"/>
        </w:rPr>
        <w:t xml:space="preserve"> жившие</w:t>
      </w:r>
      <w:r w:rsidRPr="00583465">
        <w:rPr>
          <w:rFonts w:ascii="Times New Roman" w:hAnsi="Times New Roman"/>
          <w:sz w:val="28"/>
          <w:szCs w:val="28"/>
          <w:lang w:val="ru-RU"/>
        </w:rPr>
        <w:t xml:space="preserve"> в междуречье Оки, Волги и Теши, и </w:t>
      </w:r>
      <w:r>
        <w:rPr>
          <w:rFonts w:ascii="Times New Roman" w:hAnsi="Times New Roman"/>
          <w:sz w:val="28"/>
          <w:szCs w:val="28"/>
          <w:lang w:val="ru-RU"/>
        </w:rPr>
        <w:t xml:space="preserve">находившиеся </w:t>
      </w:r>
      <w:r w:rsidRPr="00583465">
        <w:rPr>
          <w:rFonts w:ascii="Times New Roman" w:hAnsi="Times New Roman"/>
          <w:sz w:val="28"/>
          <w:szCs w:val="28"/>
          <w:lang w:val="ru-RU"/>
        </w:rPr>
        <w:t xml:space="preserve"> с </w:t>
      </w:r>
      <w:r>
        <w:rPr>
          <w:rFonts w:ascii="Times New Roman" w:hAnsi="Times New Roman"/>
          <w:sz w:val="28"/>
          <w:szCs w:val="28"/>
        </w:rPr>
        <w:t>XIV</w:t>
      </w:r>
      <w:r w:rsidRPr="00583465">
        <w:rPr>
          <w:rFonts w:ascii="Times New Roman" w:hAnsi="Times New Roman"/>
          <w:sz w:val="28"/>
          <w:szCs w:val="28"/>
          <w:lang w:val="ru-RU"/>
        </w:rPr>
        <w:t xml:space="preserve"> века под влиянием Суздальской Руси, к середине века </w:t>
      </w:r>
      <w:r w:rsidRPr="00583465">
        <w:rPr>
          <w:rFonts w:ascii="Times New Roman" w:hAnsi="Times New Roman"/>
          <w:sz w:val="28"/>
          <w:szCs w:val="28"/>
        </w:rPr>
        <w:t>XVIII</w:t>
      </w:r>
      <w:r w:rsidRPr="00583465">
        <w:rPr>
          <w:rFonts w:ascii="Times New Roman" w:hAnsi="Times New Roman"/>
          <w:sz w:val="28"/>
          <w:szCs w:val="28"/>
          <w:lang w:val="ru-RU"/>
        </w:rPr>
        <w:t xml:space="preserve"> уже практически забыли свой родной язык даже между собой говоря по русски, но продолжали хранить «мордовскую веру».</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Между тем, весь </w:t>
      </w:r>
      <w:r w:rsidRPr="00583465">
        <w:rPr>
          <w:rFonts w:ascii="Times New Roman" w:hAnsi="Times New Roman"/>
          <w:sz w:val="28"/>
          <w:szCs w:val="28"/>
        </w:rPr>
        <w:t>XVII</w:t>
      </w:r>
      <w:r w:rsidRPr="00583465">
        <w:rPr>
          <w:rFonts w:ascii="Times New Roman" w:hAnsi="Times New Roman"/>
          <w:sz w:val="28"/>
          <w:szCs w:val="28"/>
          <w:lang w:val="ru-RU"/>
        </w:rPr>
        <w:t xml:space="preserve"> век неуклонно росло число русских поселений в Окско-Сурском междуречье. Особенно увеличился приток земледельцев после создания в 1636 году Алатырской засечной черты, и в 1653, Симбирской засечной черты. Привлеченные безопасностью от набегов степняков, сюда охотно переселялись русские крестьяне, а помещики, получившие земли вдоль засек, заселяли их своими крепостными выведенными из Руси. Сюда же стали переселятся и жители западных и южных русских областей, бежавшие от ужасов русско-польских войн и от набегов Крымских татар. </w:t>
      </w:r>
      <w:r>
        <w:rPr>
          <w:rFonts w:ascii="Times New Roman" w:hAnsi="Times New Roman"/>
          <w:sz w:val="28"/>
          <w:szCs w:val="28"/>
          <w:lang w:val="ru-RU"/>
        </w:rPr>
        <w:t>Как уже говорилось, э</w:t>
      </w:r>
      <w:r w:rsidRPr="00583465">
        <w:rPr>
          <w:rFonts w:ascii="Times New Roman" w:hAnsi="Times New Roman"/>
          <w:sz w:val="28"/>
          <w:szCs w:val="28"/>
          <w:lang w:val="ru-RU"/>
        </w:rPr>
        <w:t xml:space="preserve">то они принесли в топонимику края топофомант –ка (Липов-ка, Ломов-ка, Саваслей-ка и др.). Бежали в междуречье и малороссийские крестьяне, уходившие от панского гнета </w:t>
      </w:r>
      <w:r>
        <w:rPr>
          <w:rFonts w:ascii="Times New Roman" w:hAnsi="Times New Roman"/>
          <w:sz w:val="28"/>
          <w:szCs w:val="28"/>
          <w:lang w:val="ru-RU"/>
        </w:rPr>
        <w:t>и от набегов крымцев. Память о них хранят</w:t>
      </w:r>
      <w:r w:rsidRPr="00583465">
        <w:rPr>
          <w:rFonts w:ascii="Times New Roman" w:hAnsi="Times New Roman"/>
          <w:sz w:val="28"/>
          <w:szCs w:val="28"/>
          <w:lang w:val="ru-RU"/>
        </w:rPr>
        <w:t xml:space="preserve"> селения с названием Хохлово, Хохловка, </w:t>
      </w:r>
      <w:r>
        <w:rPr>
          <w:rFonts w:ascii="Times New Roman" w:hAnsi="Times New Roman"/>
          <w:sz w:val="28"/>
          <w:szCs w:val="28"/>
          <w:lang w:val="ru-RU"/>
        </w:rPr>
        <w:t>Хохлики</w:t>
      </w:r>
      <w:r>
        <w:rPr>
          <w:rStyle w:val="FootnoteReference"/>
          <w:rFonts w:ascii="Times New Roman" w:hAnsi="Times New Roman"/>
          <w:sz w:val="28"/>
          <w:szCs w:val="28"/>
          <w:lang w:val="ru-RU"/>
        </w:rPr>
        <w:footnoteReference w:id="5"/>
      </w:r>
      <w:r w:rsidRPr="00583465">
        <w:rPr>
          <w:rFonts w:ascii="Times New Roman" w:hAnsi="Times New Roman"/>
          <w:sz w:val="28"/>
          <w:szCs w:val="28"/>
          <w:lang w:val="ru-RU"/>
        </w:rPr>
        <w:t xml:space="preserve"> и др. Кроме того, царское правительство поселяло в Поволжье многочисленных пленных  шведов и поляков, о чем напоминают такие названия как Ляхово, Ляхи, Швецкое, Шведово и др.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С увеличением числа жителей и ростом новых городов, стало развиваться сельское хозяйство, ремесла, торговля, что вызвало экономический подъем в крае. Пролегавший через Окско-Сурское междуречье древний торговый путь, связывающий Среднюю Азию и Персию с Северной и Западной Европой получил новое развитие. В 1664 году, князь Иван Дашков, царский стольник, обосновывая перед царем выгоды от использования этого торгового пути </w:t>
      </w:r>
      <w:r>
        <w:rPr>
          <w:rFonts w:ascii="Times New Roman" w:hAnsi="Times New Roman"/>
          <w:sz w:val="28"/>
          <w:szCs w:val="28"/>
          <w:lang w:val="ru-RU"/>
        </w:rPr>
        <w:t>писал: «ч</w:t>
      </w:r>
      <w:r w:rsidRPr="00583465">
        <w:rPr>
          <w:rFonts w:ascii="Times New Roman" w:hAnsi="Times New Roman"/>
          <w:sz w:val="28"/>
          <w:szCs w:val="28"/>
          <w:lang w:val="ru-RU"/>
        </w:rPr>
        <w:t>ерез Синбирск</w:t>
      </w:r>
      <w:r>
        <w:rPr>
          <w:rFonts w:ascii="Times New Roman" w:hAnsi="Times New Roman"/>
          <w:sz w:val="28"/>
          <w:szCs w:val="28"/>
          <w:lang w:val="ru-RU"/>
        </w:rPr>
        <w:t xml:space="preserve"> </w:t>
      </w:r>
      <w:r w:rsidRPr="00583465">
        <w:rPr>
          <w:rFonts w:ascii="Times New Roman" w:hAnsi="Times New Roman"/>
          <w:sz w:val="28"/>
          <w:szCs w:val="28"/>
          <w:lang w:val="ru-RU"/>
        </w:rPr>
        <w:t xml:space="preserve">(Симбирск, </w:t>
      </w:r>
      <w:r>
        <w:rPr>
          <w:rFonts w:ascii="Times New Roman" w:hAnsi="Times New Roman"/>
          <w:sz w:val="28"/>
          <w:szCs w:val="28"/>
          <w:lang w:val="ru-RU"/>
        </w:rPr>
        <w:t>ныне Ульяновск</w:t>
      </w:r>
      <w:r w:rsidRPr="00583465">
        <w:rPr>
          <w:rFonts w:ascii="Times New Roman" w:hAnsi="Times New Roman"/>
          <w:sz w:val="28"/>
          <w:szCs w:val="28"/>
          <w:lang w:val="ru-RU"/>
        </w:rPr>
        <w:t>) путь угоден тем что от Москвы до него дорога горным</w:t>
      </w:r>
      <w:r>
        <w:rPr>
          <w:rFonts w:ascii="Times New Roman" w:hAnsi="Times New Roman"/>
          <w:sz w:val="28"/>
          <w:szCs w:val="28"/>
          <w:lang w:val="ru-RU"/>
        </w:rPr>
        <w:t xml:space="preserve"> </w:t>
      </w:r>
      <w:r w:rsidRPr="00583465">
        <w:rPr>
          <w:rFonts w:ascii="Times New Roman" w:hAnsi="Times New Roman"/>
          <w:sz w:val="28"/>
          <w:szCs w:val="28"/>
          <w:lang w:val="ru-RU"/>
        </w:rPr>
        <w:t>(т.е. по правобережной стороне Волги авт.) путем на Муром, на Арзамас, на Алатырь, на Корсунов, а гонцу поспеть можно с Москвы в десять ден. И для близости к Москве кизилбашские (персидские авт.) купчины ходят и московские торговые люди со всяким товаром ходят к Москве чрез те города, а раньше хаживали через Казань. А только бегать с Москвы до Синбирска водяным путем реками Москвою, Окою и Волг</w:t>
      </w:r>
      <w:r>
        <w:rPr>
          <w:rFonts w:ascii="Times New Roman" w:hAnsi="Times New Roman"/>
          <w:sz w:val="28"/>
          <w:szCs w:val="28"/>
          <w:lang w:val="ru-RU"/>
        </w:rPr>
        <w:t>ою…не поспеть и в четыре недели</w:t>
      </w:r>
      <w:r w:rsidRPr="00583465">
        <w:rPr>
          <w:rFonts w:ascii="Times New Roman" w:hAnsi="Times New Roman"/>
          <w:sz w:val="28"/>
          <w:szCs w:val="28"/>
          <w:lang w:val="ru-RU"/>
        </w:rPr>
        <w:t>»</w:t>
      </w:r>
      <w:r>
        <w:rPr>
          <w:rFonts w:ascii="Times New Roman" w:hAnsi="Times New Roman"/>
          <w:sz w:val="28"/>
          <w:szCs w:val="28"/>
          <w:lang w:val="ru-RU"/>
        </w:rPr>
        <w:t>.</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Развите торговли, рост капиталов способствовали увеличению торговых связей с иностранными государствами. Окско-Сурское междуречье вместе с землями Волго-Камья располагались на границе московской метрополии и уральских и сибирских колоний, и стали центром международной торговли, как и в прежне времена связывая между собой Европу и Азию. На средней Волге, около знаменитого Макарьевского «Желтоводского» монастыря стала набирать свою силу международная ярмарка, ставшая продолжением древнего торжища возле Казани. После побед Ивана Грозного начались «Черемисские войны», затем была «Великая Смута», и торжище было утихло совсем, став вероятно событием местного значения. И только с воцарением в Среднем Поволжье мира, оно возобновилось, но уже в новом месте, ближе к Нижнему Новгороду. В 1707 году посетивший Макарьевскую ярмарку Корнелий де Бруин, писал что ярмарка проводилась в июле, и продолжалась 15 дней. </w:t>
      </w:r>
    </w:p>
    <w:p w:rsidR="00B23B08"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Главными товарами поставляемыми из Окско-Сурского междуречья на внутренний и мировой рынки были хлеб, мед и пушнина. Из донесений иностранного купца и разве</w:t>
      </w:r>
      <w:r>
        <w:rPr>
          <w:rFonts w:ascii="Times New Roman" w:hAnsi="Times New Roman"/>
          <w:sz w:val="28"/>
          <w:szCs w:val="28"/>
          <w:lang w:val="ru-RU"/>
        </w:rPr>
        <w:t>дчика Иоганна де Родеса, мы</w:t>
      </w:r>
      <w:r w:rsidRPr="00583465">
        <w:rPr>
          <w:rFonts w:ascii="Times New Roman" w:hAnsi="Times New Roman"/>
          <w:sz w:val="28"/>
          <w:szCs w:val="28"/>
          <w:lang w:val="ru-RU"/>
        </w:rPr>
        <w:t xml:space="preserve"> узнаем что х</w:t>
      </w:r>
      <w:r>
        <w:rPr>
          <w:rFonts w:ascii="Times New Roman" w:hAnsi="Times New Roman"/>
          <w:sz w:val="28"/>
          <w:szCs w:val="28"/>
          <w:lang w:val="ru-RU"/>
        </w:rPr>
        <w:t>отя</w:t>
      </w:r>
      <w:r w:rsidRPr="00583465">
        <w:rPr>
          <w:rFonts w:ascii="Times New Roman" w:hAnsi="Times New Roman"/>
          <w:sz w:val="28"/>
          <w:szCs w:val="28"/>
          <w:lang w:val="ru-RU"/>
        </w:rPr>
        <w:t xml:space="preserve"> самыми лучшими считались тогда сибирские меха, но все же главным образом пушнина добывалась в Казанских областях, к которым относился тогда и наш регион. Во 2-й половине </w:t>
      </w:r>
      <w:r w:rsidRPr="00583465">
        <w:rPr>
          <w:rFonts w:ascii="Times New Roman" w:hAnsi="Times New Roman"/>
          <w:sz w:val="28"/>
          <w:szCs w:val="28"/>
        </w:rPr>
        <w:t>XVII</w:t>
      </w:r>
      <w:r w:rsidRPr="00583465">
        <w:rPr>
          <w:rFonts w:ascii="Times New Roman" w:hAnsi="Times New Roman"/>
          <w:sz w:val="28"/>
          <w:szCs w:val="28"/>
          <w:lang w:val="ru-RU"/>
        </w:rPr>
        <w:t xml:space="preserve"> века добыча пушнины и заготовка меда диких пчел были подорваны развитием «поташного» производства».</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 Поташ»</w:t>
      </w:r>
      <w:r>
        <w:rPr>
          <w:rFonts w:ascii="Times New Roman" w:hAnsi="Times New Roman"/>
          <w:sz w:val="28"/>
          <w:szCs w:val="28"/>
          <w:lang w:val="ru-RU"/>
        </w:rPr>
        <w:t xml:space="preserve"> </w:t>
      </w:r>
      <w:r w:rsidRPr="00583465">
        <w:rPr>
          <w:rFonts w:ascii="Times New Roman" w:hAnsi="Times New Roman"/>
          <w:sz w:val="28"/>
          <w:szCs w:val="28"/>
          <w:lang w:val="ru-RU"/>
        </w:rPr>
        <w:t>(карбонат калия)-</w:t>
      </w:r>
      <w:r>
        <w:rPr>
          <w:rFonts w:ascii="Times New Roman" w:hAnsi="Times New Roman"/>
          <w:sz w:val="28"/>
          <w:szCs w:val="28"/>
          <w:lang w:val="ru-RU"/>
        </w:rPr>
        <w:t xml:space="preserve"> </w:t>
      </w:r>
      <w:r w:rsidRPr="00583465">
        <w:rPr>
          <w:rFonts w:ascii="Times New Roman" w:hAnsi="Times New Roman"/>
          <w:sz w:val="28"/>
          <w:szCs w:val="28"/>
          <w:lang w:val="ru-RU"/>
        </w:rPr>
        <w:t>древесная зола используемая в производстве стекла, в сельском хозяйстве и строительстве, стала одной из главных статей Российского экспорта на Западные рынки. Изготовлением и продажей Поташа занималось и царское правительство, и</w:t>
      </w:r>
      <w:r>
        <w:rPr>
          <w:rFonts w:ascii="Times New Roman" w:hAnsi="Times New Roman"/>
          <w:sz w:val="28"/>
          <w:szCs w:val="28"/>
          <w:lang w:val="ru-RU"/>
        </w:rPr>
        <w:t xml:space="preserve"> большинство помещиков края.</w:t>
      </w:r>
      <w:r>
        <w:rPr>
          <w:rStyle w:val="FootnoteReference"/>
          <w:rFonts w:ascii="Times New Roman" w:hAnsi="Times New Roman"/>
          <w:sz w:val="28"/>
          <w:szCs w:val="28"/>
          <w:lang w:val="ru-RU"/>
        </w:rPr>
        <w:footnoteReference w:id="6"/>
      </w:r>
      <w:r w:rsidRPr="00583465">
        <w:rPr>
          <w:rFonts w:ascii="Times New Roman" w:hAnsi="Times New Roman"/>
          <w:sz w:val="28"/>
          <w:szCs w:val="28"/>
          <w:lang w:val="ru-RU"/>
        </w:rPr>
        <w:t xml:space="preserve">  Связанное с сжиганием большого количества древесины, это изготовление привело к массовой вырубке лесов, в лесных районах Поволжья, и в свою очередь к исчезновению многих видов ценных пушных зверьков, а также и к истреблению «бортных ухожаев»</w:t>
      </w:r>
      <w:r>
        <w:rPr>
          <w:rFonts w:ascii="Times New Roman" w:hAnsi="Times New Roman"/>
          <w:sz w:val="28"/>
          <w:szCs w:val="28"/>
          <w:lang w:val="ru-RU"/>
        </w:rPr>
        <w:t xml:space="preserve"> </w:t>
      </w:r>
      <w:r w:rsidRPr="00583465">
        <w:rPr>
          <w:rFonts w:ascii="Times New Roman" w:hAnsi="Times New Roman"/>
          <w:sz w:val="28"/>
          <w:szCs w:val="28"/>
          <w:lang w:val="ru-RU"/>
        </w:rPr>
        <w:t xml:space="preserve">(мест где жили дикие пчелы). Местные пчеловоды в конце </w:t>
      </w:r>
      <w:r w:rsidRPr="00583465">
        <w:rPr>
          <w:rFonts w:ascii="Times New Roman" w:hAnsi="Times New Roman"/>
          <w:sz w:val="28"/>
          <w:szCs w:val="28"/>
        </w:rPr>
        <w:t>XVII</w:t>
      </w:r>
      <w:r w:rsidRPr="00583465">
        <w:rPr>
          <w:rFonts w:ascii="Times New Roman" w:hAnsi="Times New Roman"/>
          <w:sz w:val="28"/>
          <w:szCs w:val="28"/>
          <w:lang w:val="ru-RU"/>
        </w:rPr>
        <w:t xml:space="preserve"> века вынуждены были перейти к пасечному пчеловодству. С другой стороны увеличение количества пахотных земель вызвало дополнительный рост населения края.</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Административно Окско-Сурское междуречье до начала </w:t>
      </w:r>
      <w:r w:rsidRPr="00583465">
        <w:rPr>
          <w:rFonts w:ascii="Times New Roman" w:hAnsi="Times New Roman"/>
          <w:sz w:val="28"/>
          <w:szCs w:val="28"/>
        </w:rPr>
        <w:t>XVIII</w:t>
      </w:r>
      <w:r w:rsidRPr="00583465">
        <w:rPr>
          <w:rFonts w:ascii="Times New Roman" w:hAnsi="Times New Roman"/>
          <w:sz w:val="28"/>
          <w:szCs w:val="28"/>
          <w:lang w:val="ru-RU"/>
        </w:rPr>
        <w:t xml:space="preserve"> века оставалось частью Казанских земель, управляемых Казанским приказом. На территории междуречья исторически сложились административные единицы-воеводства или уезды: Курмышский, Алатырский, Ядринский, Арзамасский, Нижегородский и Темниковский. Видимо в 1-й половине </w:t>
      </w:r>
      <w:r w:rsidRPr="00583465">
        <w:rPr>
          <w:rFonts w:ascii="Times New Roman" w:hAnsi="Times New Roman"/>
          <w:sz w:val="28"/>
          <w:szCs w:val="28"/>
        </w:rPr>
        <w:t>XVII</w:t>
      </w:r>
      <w:r w:rsidRPr="00583465">
        <w:rPr>
          <w:rFonts w:ascii="Times New Roman" w:hAnsi="Times New Roman"/>
          <w:sz w:val="28"/>
          <w:szCs w:val="28"/>
          <w:lang w:val="ru-RU"/>
        </w:rPr>
        <w:t xml:space="preserve"> века территории среднего и нижнего левобережья Теши были отчуждены от Темникова, и переданы в ведение Муромского и Арзамасского уездов. «Служилые» казаки и татары все в большем количестве переселяются на восток и юго-восток, для службы на новых границах России, а на их место переселяется мордва из Арзамасского и Нижегородского уездов, вытесняемые русской колонизацией, и «свозятся» помещиками крепостные русские крестьяне для обработки полученной в «кормление» земли. В западной части междуречья все более распространяется русский язык и православная религия и Темниковский край все больше становится русской землей, а сам Темников русским городом.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Но этого нельзя сказать о западном соседе Темниковского воеводства-</w:t>
      </w:r>
      <w:r>
        <w:rPr>
          <w:rFonts w:ascii="Times New Roman" w:hAnsi="Times New Roman"/>
          <w:sz w:val="28"/>
          <w:szCs w:val="28"/>
          <w:lang w:val="ru-RU"/>
        </w:rPr>
        <w:t xml:space="preserve"> </w:t>
      </w:r>
      <w:r w:rsidRPr="00583465">
        <w:rPr>
          <w:rFonts w:ascii="Times New Roman" w:hAnsi="Times New Roman"/>
          <w:sz w:val="28"/>
          <w:szCs w:val="28"/>
          <w:lang w:val="ru-RU"/>
        </w:rPr>
        <w:t xml:space="preserve">Касимовском царстве. Мещерский «Иски-юрт» в 1-й пол. </w:t>
      </w:r>
      <w:r w:rsidRPr="00583465">
        <w:rPr>
          <w:rFonts w:ascii="Times New Roman" w:hAnsi="Times New Roman"/>
          <w:sz w:val="28"/>
          <w:szCs w:val="28"/>
        </w:rPr>
        <w:t>XVII</w:t>
      </w:r>
      <w:r w:rsidRPr="00583465">
        <w:rPr>
          <w:rFonts w:ascii="Times New Roman" w:hAnsi="Times New Roman"/>
          <w:sz w:val="28"/>
          <w:szCs w:val="28"/>
          <w:lang w:val="ru-RU"/>
        </w:rPr>
        <w:t xml:space="preserve"> века по прежнему остается оплотом мусульманства в центральной России. Поволжский ислам, за века соседства с московским православием, оказал сильное влияние на нравы и обычаи Московской Руси. Это влияние было искоренено Никоновскими реформами, но в старообрядческой среде сохранившей традиции древнего Московского православия, отмечаются обряды сходные с мусульманскими: отрицательное отношение к употреблению спиртного,</w:t>
      </w:r>
      <w:r>
        <w:rPr>
          <w:rStyle w:val="FootnoteReference"/>
          <w:rFonts w:ascii="Times New Roman" w:hAnsi="Times New Roman"/>
          <w:sz w:val="28"/>
          <w:szCs w:val="28"/>
          <w:lang w:val="ru-RU"/>
        </w:rPr>
        <w:footnoteReference w:id="7"/>
      </w:r>
      <w:r w:rsidRPr="00583465">
        <w:rPr>
          <w:rFonts w:ascii="Times New Roman" w:hAnsi="Times New Roman"/>
          <w:sz w:val="28"/>
          <w:szCs w:val="28"/>
          <w:lang w:val="ru-RU"/>
        </w:rPr>
        <w:t xml:space="preserve"> правило хоронить покойников в день смерти, отношение к женщине и ее поведению (см. «Домострой»), строгое и обязательное отношение к молитве</w:t>
      </w:r>
      <w:r>
        <w:rPr>
          <w:rFonts w:ascii="Times New Roman" w:hAnsi="Times New Roman"/>
          <w:sz w:val="28"/>
          <w:szCs w:val="28"/>
          <w:lang w:val="ru-RU"/>
        </w:rPr>
        <w:t xml:space="preserve"> </w:t>
      </w:r>
      <w:r w:rsidRPr="00583465">
        <w:rPr>
          <w:rFonts w:ascii="Times New Roman" w:hAnsi="Times New Roman"/>
          <w:sz w:val="28"/>
          <w:szCs w:val="28"/>
          <w:lang w:val="ru-RU"/>
        </w:rPr>
        <w:t>(у мусульман пять, а у старообрядцев восемь раз в день, использование ковриков для молитвы),</w:t>
      </w:r>
      <w:r>
        <w:rPr>
          <w:rFonts w:ascii="Times New Roman" w:hAnsi="Times New Roman"/>
          <w:sz w:val="28"/>
          <w:szCs w:val="28"/>
          <w:lang w:val="ru-RU"/>
        </w:rPr>
        <w:t xml:space="preserve"> </w:t>
      </w:r>
      <w:r w:rsidRPr="00583465">
        <w:rPr>
          <w:rFonts w:ascii="Times New Roman" w:hAnsi="Times New Roman"/>
          <w:sz w:val="28"/>
          <w:szCs w:val="28"/>
          <w:lang w:val="ru-RU"/>
        </w:rPr>
        <w:t xml:space="preserve">были даже разговоры о существовавшем когда то православном «шариате». </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Иностранец Георг Шлезинг в своей книге «Религия Московитов», написанной в 1695 году, описывает такие обычаи существовавшие в Московской Руси, как закрытое содержание женщин в тереме</w:t>
      </w:r>
      <w:r>
        <w:rPr>
          <w:rFonts w:ascii="Times New Roman" w:hAnsi="Times New Roman"/>
          <w:sz w:val="28"/>
          <w:szCs w:val="28"/>
          <w:lang w:val="ru-RU"/>
        </w:rPr>
        <w:t xml:space="preserve"> </w:t>
      </w:r>
      <w:r w:rsidRPr="00583465">
        <w:rPr>
          <w:rFonts w:ascii="Times New Roman" w:hAnsi="Times New Roman"/>
          <w:sz w:val="28"/>
          <w:szCs w:val="28"/>
          <w:lang w:val="ru-RU"/>
        </w:rPr>
        <w:t>(терем-гарем), а также правило предписывающее женщинам закрывать лицо при появлении на людях. Любопытно его сообщение о том что московиты приветствуя друг друга говорят «салом»</w:t>
      </w:r>
      <w:r>
        <w:rPr>
          <w:rFonts w:ascii="Times New Roman" w:hAnsi="Times New Roman"/>
          <w:sz w:val="28"/>
          <w:szCs w:val="28"/>
          <w:lang w:val="ru-RU"/>
        </w:rPr>
        <w:t xml:space="preserve"> </w:t>
      </w:r>
      <w:r w:rsidRPr="00583465">
        <w:rPr>
          <w:rFonts w:ascii="Times New Roman" w:hAnsi="Times New Roman"/>
          <w:sz w:val="28"/>
          <w:szCs w:val="28"/>
          <w:lang w:val="ru-RU"/>
        </w:rPr>
        <w:t>(салам), а многие носят чалму</w:t>
      </w:r>
      <w:r>
        <w:rPr>
          <w:rFonts w:ascii="Times New Roman" w:hAnsi="Times New Roman"/>
          <w:sz w:val="28"/>
          <w:szCs w:val="28"/>
          <w:lang w:val="ru-RU"/>
        </w:rPr>
        <w:t xml:space="preserve"> (</w:t>
      </w:r>
      <w:r w:rsidRPr="00583465">
        <w:rPr>
          <w:rFonts w:ascii="Times New Roman" w:hAnsi="Times New Roman"/>
          <w:sz w:val="28"/>
          <w:szCs w:val="28"/>
          <w:lang w:val="ru-RU"/>
        </w:rPr>
        <w:t xml:space="preserve">в чалме изображен на средневековой гравюре царь Иван </w:t>
      </w:r>
      <w:r w:rsidRPr="00583465">
        <w:rPr>
          <w:rFonts w:ascii="Times New Roman" w:hAnsi="Times New Roman"/>
          <w:sz w:val="28"/>
          <w:szCs w:val="28"/>
        </w:rPr>
        <w:t>III</w:t>
      </w:r>
      <w:r w:rsidRPr="00583465">
        <w:rPr>
          <w:rFonts w:ascii="Times New Roman" w:hAnsi="Times New Roman"/>
          <w:sz w:val="28"/>
          <w:szCs w:val="28"/>
          <w:lang w:val="ru-RU"/>
        </w:rPr>
        <w:t>)</w:t>
      </w:r>
      <w:r>
        <w:rPr>
          <w:rStyle w:val="FootnoteReference"/>
          <w:rFonts w:ascii="Times New Roman" w:hAnsi="Times New Roman"/>
          <w:sz w:val="28"/>
          <w:szCs w:val="28"/>
          <w:lang w:val="ru-RU"/>
        </w:rPr>
        <w:footnoteReference w:id="8"/>
      </w:r>
      <w:r w:rsidRPr="00583465">
        <w:rPr>
          <w:rFonts w:ascii="Times New Roman" w:hAnsi="Times New Roman"/>
          <w:sz w:val="28"/>
          <w:szCs w:val="28"/>
          <w:lang w:val="ru-RU"/>
        </w:rPr>
        <w:t xml:space="preserve">. Еще раньше, в середине </w:t>
      </w:r>
      <w:r w:rsidRPr="00583465">
        <w:rPr>
          <w:rFonts w:ascii="Times New Roman" w:hAnsi="Times New Roman"/>
          <w:sz w:val="28"/>
          <w:szCs w:val="28"/>
        </w:rPr>
        <w:t>XVI</w:t>
      </w:r>
      <w:r w:rsidRPr="00583465">
        <w:rPr>
          <w:rFonts w:ascii="Times New Roman" w:hAnsi="Times New Roman"/>
          <w:sz w:val="28"/>
          <w:szCs w:val="28"/>
          <w:lang w:val="ru-RU"/>
        </w:rPr>
        <w:t xml:space="preserve"> века Михалон Литвин описывая московитов, предполагал у них с татарами «одну веру».</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Касимовские татары и казаки-мещеряки, после «Смуты» продолжают служить русскому престолу. Мещеряков используют для колонизации Поволжья и Башкирских степей, они служат по засечным чертам, создавая как уже говорилось в прошлых главах, «казачьи станицы- мещерские и арзамасские». Татары и мещеряки участвуют в войнах за освобождение русских земель от поляков и шведов. Так князь  Д.И.Пожарский в 1615 году, выступив против поляков имел в своем отряде согласно «росписи», 230 алатырских,</w:t>
      </w:r>
      <w:r>
        <w:rPr>
          <w:rFonts w:ascii="Times New Roman" w:hAnsi="Times New Roman"/>
          <w:sz w:val="28"/>
          <w:szCs w:val="28"/>
          <w:lang w:val="ru-RU"/>
        </w:rPr>
        <w:t xml:space="preserve"> </w:t>
      </w:r>
      <w:r w:rsidRPr="00583465">
        <w:rPr>
          <w:rFonts w:ascii="Times New Roman" w:hAnsi="Times New Roman"/>
          <w:sz w:val="28"/>
          <w:szCs w:val="28"/>
          <w:lang w:val="ru-RU"/>
        </w:rPr>
        <w:t xml:space="preserve">228 арзамасских, 430 темниковских и 120 курмышских князей татар и мурз, а в походе на занятый шведами Псков, в августе того же года, половину армии Ф.Шереметьева составляли «служилые» татары. Важную роль сыграли татары в сражении за Смоленск в 1639 году, и в других битвах с поляками. </w:t>
      </w:r>
      <w:r>
        <w:rPr>
          <w:rFonts w:ascii="Times New Roman" w:hAnsi="Times New Roman"/>
          <w:sz w:val="28"/>
          <w:szCs w:val="28"/>
          <w:lang w:val="ru-RU"/>
        </w:rPr>
        <w:t>Касимовцы вместе с арзамасскими и а</w:t>
      </w:r>
      <w:r w:rsidRPr="00583465">
        <w:rPr>
          <w:rFonts w:ascii="Times New Roman" w:hAnsi="Times New Roman"/>
          <w:sz w:val="28"/>
          <w:szCs w:val="28"/>
          <w:lang w:val="ru-RU"/>
        </w:rPr>
        <w:t>латорскими казаками, татарами и мурзами участвовали в изнурительном «Калмиюсском походе» по Приазовью в 1655 году.</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Однако иметь под боком большое, сильное, да к тому же еще и мусульманское государство, было для Романовского самодержавия «не с руки», особенно после того как Россия вступила в противоборство с лидером тогдашнего «исламского мира» Турцией. К тому же неродовитость  династии Романовых, в то время когда рядом правят потомственные Чингизиды, заставляла нервничать царский двор. Касимовское царство игравшее в </w:t>
      </w:r>
      <w:r w:rsidRPr="00583465">
        <w:rPr>
          <w:rFonts w:ascii="Times New Roman" w:hAnsi="Times New Roman"/>
          <w:sz w:val="28"/>
          <w:szCs w:val="28"/>
        </w:rPr>
        <w:t>XVI</w:t>
      </w:r>
      <w:r w:rsidRPr="00583465">
        <w:rPr>
          <w:rFonts w:ascii="Times New Roman" w:hAnsi="Times New Roman"/>
          <w:sz w:val="28"/>
          <w:szCs w:val="28"/>
          <w:lang w:val="ru-RU"/>
        </w:rPr>
        <w:t xml:space="preserve">-нач. </w:t>
      </w:r>
      <w:r w:rsidRPr="00583465">
        <w:rPr>
          <w:rFonts w:ascii="Times New Roman" w:hAnsi="Times New Roman"/>
          <w:sz w:val="28"/>
          <w:szCs w:val="28"/>
        </w:rPr>
        <w:t>XVII</w:t>
      </w:r>
      <w:r w:rsidRPr="00583465">
        <w:rPr>
          <w:rFonts w:ascii="Times New Roman" w:hAnsi="Times New Roman"/>
          <w:sz w:val="28"/>
          <w:szCs w:val="28"/>
          <w:lang w:val="ru-RU"/>
        </w:rPr>
        <w:t xml:space="preserve"> в.в., очень важную роль в русско-крымских, русско-турецких, русско-казанских, и даже русско-казахских отношениях, и служившее свидетельством благожелательного отношения к исламу на Руси для остального «исламского мира», во 2-й пол. </w:t>
      </w:r>
      <w:r w:rsidRPr="00583465">
        <w:rPr>
          <w:rFonts w:ascii="Times New Roman" w:hAnsi="Times New Roman"/>
          <w:sz w:val="28"/>
          <w:szCs w:val="28"/>
        </w:rPr>
        <w:t>XVII</w:t>
      </w:r>
      <w:r w:rsidRPr="00583465">
        <w:rPr>
          <w:rFonts w:ascii="Times New Roman" w:hAnsi="Times New Roman"/>
          <w:sz w:val="28"/>
          <w:szCs w:val="28"/>
          <w:lang w:val="ru-RU"/>
        </w:rPr>
        <w:t xml:space="preserve"> века, становится ненужным, и даже опасным.</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Роль последнего Касимовского царя Сеид-Бурхана</w:t>
      </w:r>
      <w:r>
        <w:rPr>
          <w:rFonts w:ascii="Times New Roman" w:hAnsi="Times New Roman"/>
          <w:sz w:val="28"/>
          <w:szCs w:val="28"/>
          <w:lang w:val="ru-RU"/>
        </w:rPr>
        <w:t xml:space="preserve"> (?-1679)</w:t>
      </w:r>
      <w:r w:rsidRPr="00583465">
        <w:rPr>
          <w:rFonts w:ascii="Times New Roman" w:hAnsi="Times New Roman"/>
          <w:sz w:val="28"/>
          <w:szCs w:val="28"/>
          <w:lang w:val="ru-RU"/>
        </w:rPr>
        <w:t>,</w:t>
      </w:r>
      <w:r>
        <w:rPr>
          <w:rStyle w:val="FootnoteReference"/>
          <w:rFonts w:ascii="Times New Roman" w:hAnsi="Times New Roman"/>
          <w:sz w:val="28"/>
          <w:szCs w:val="28"/>
          <w:lang w:val="ru-RU"/>
        </w:rPr>
        <w:footnoteReference w:id="9"/>
      </w:r>
      <w:r w:rsidRPr="00583465">
        <w:rPr>
          <w:rFonts w:ascii="Times New Roman" w:hAnsi="Times New Roman"/>
          <w:sz w:val="28"/>
          <w:szCs w:val="28"/>
          <w:lang w:val="ru-RU"/>
        </w:rPr>
        <w:t xml:space="preserve"> была ничтожной. По свидетельству современников, Романовы опасались что оный Сеид-Бурхан может стать знаменем восстания нерусских народов Поволжья, однако и погубить его не решались</w:t>
      </w:r>
      <w:r>
        <w:rPr>
          <w:rFonts w:ascii="Times New Roman" w:hAnsi="Times New Roman"/>
          <w:sz w:val="28"/>
          <w:szCs w:val="28"/>
          <w:lang w:val="ru-RU"/>
        </w:rPr>
        <w:t xml:space="preserve"> </w:t>
      </w:r>
      <w:r w:rsidRPr="00583465">
        <w:rPr>
          <w:rFonts w:ascii="Times New Roman" w:hAnsi="Times New Roman"/>
          <w:sz w:val="28"/>
          <w:szCs w:val="28"/>
          <w:lang w:val="ru-RU"/>
        </w:rPr>
        <w:t>(все-таки Чингизид). После смерти Сеид-Бурхана, «Ханкерманский султанат» управлялся его матерью, царицей (катун) Фатимой-султан, а после ее смерти в 1681 году, Мещерский юрт был упразднен, а его земли отписали на «царскую корону», перейдя под прямое</w:t>
      </w:r>
      <w:r>
        <w:rPr>
          <w:rFonts w:ascii="Times New Roman" w:hAnsi="Times New Roman"/>
          <w:sz w:val="28"/>
          <w:szCs w:val="28"/>
          <w:lang w:val="ru-RU"/>
        </w:rPr>
        <w:t xml:space="preserve"> управление московского царя</w:t>
      </w:r>
      <w:r>
        <w:rPr>
          <w:rStyle w:val="FootnoteReference"/>
          <w:rFonts w:ascii="Times New Roman" w:hAnsi="Times New Roman"/>
          <w:sz w:val="28"/>
          <w:szCs w:val="28"/>
          <w:lang w:val="ru-RU"/>
        </w:rPr>
        <w:footnoteReference w:id="10"/>
      </w:r>
      <w:r w:rsidRPr="00583465">
        <w:rPr>
          <w:rFonts w:ascii="Times New Roman" w:hAnsi="Times New Roman"/>
          <w:sz w:val="28"/>
          <w:szCs w:val="28"/>
          <w:lang w:val="ru-RU"/>
        </w:rPr>
        <w:t xml:space="preserve">. Так закончилась история Касимовского царства- исламского государства центральной России, длившаяся более 200 лет. Впрочем, даже после упразднения султаната ислам продолжал свободно исповедываться в центре Руси вплоть до самого начала </w:t>
      </w:r>
      <w:r w:rsidRPr="00583465">
        <w:rPr>
          <w:rFonts w:ascii="Times New Roman" w:hAnsi="Times New Roman"/>
          <w:sz w:val="28"/>
          <w:szCs w:val="28"/>
        </w:rPr>
        <w:t>XVIII</w:t>
      </w:r>
      <w:r w:rsidRPr="00583465">
        <w:rPr>
          <w:rFonts w:ascii="Times New Roman" w:hAnsi="Times New Roman"/>
          <w:sz w:val="28"/>
          <w:szCs w:val="28"/>
          <w:lang w:val="ru-RU"/>
        </w:rPr>
        <w:t xml:space="preserve"> века, когда после воцарения Петра начались гонения на мусульман.</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В целом заселение Поволжья русскими земледельцами, и политика христианизации и русификации туземных народов привели к тому что в конце </w:t>
      </w:r>
      <w:r w:rsidRPr="00583465">
        <w:rPr>
          <w:rFonts w:ascii="Times New Roman" w:hAnsi="Times New Roman"/>
          <w:sz w:val="28"/>
          <w:szCs w:val="28"/>
        </w:rPr>
        <w:t>XVII</w:t>
      </w:r>
      <w:r w:rsidRPr="00583465">
        <w:rPr>
          <w:rFonts w:ascii="Times New Roman" w:hAnsi="Times New Roman"/>
          <w:sz w:val="28"/>
          <w:szCs w:val="28"/>
          <w:lang w:val="ru-RU"/>
        </w:rPr>
        <w:t xml:space="preserve"> начале </w:t>
      </w:r>
      <w:r w:rsidRPr="00583465">
        <w:rPr>
          <w:rFonts w:ascii="Times New Roman" w:hAnsi="Times New Roman"/>
          <w:sz w:val="28"/>
          <w:szCs w:val="28"/>
        </w:rPr>
        <w:t>XVIII</w:t>
      </w:r>
      <w:r w:rsidRPr="00583465">
        <w:rPr>
          <w:rFonts w:ascii="Times New Roman" w:hAnsi="Times New Roman"/>
          <w:sz w:val="28"/>
          <w:szCs w:val="28"/>
          <w:lang w:val="ru-RU"/>
        </w:rPr>
        <w:t xml:space="preserve"> веков, к северу от воображаемой линии городов Уфа- Самара- Саратов- Тамбов –Воронеж стало складываться русскоязычное население связывающее свою жизнь и судьбу с жизнью и судьбой России. И тем не менее, коренные жители Поволжья- мордва, марийцы, чуваши, татары и другие, вообщем то доброжелательно относясь к русским переселенцам-земледельцам, не желали мирит</w:t>
      </w:r>
      <w:r>
        <w:rPr>
          <w:rFonts w:ascii="Times New Roman" w:hAnsi="Times New Roman"/>
          <w:sz w:val="28"/>
          <w:szCs w:val="28"/>
          <w:lang w:val="ru-RU"/>
        </w:rPr>
        <w:t>ь</w:t>
      </w:r>
      <w:r w:rsidRPr="00583465">
        <w:rPr>
          <w:rFonts w:ascii="Times New Roman" w:hAnsi="Times New Roman"/>
          <w:sz w:val="28"/>
          <w:szCs w:val="28"/>
          <w:lang w:val="ru-RU"/>
        </w:rPr>
        <w:t>ся с административной и духовной властью Москвы, терпя от ее наместников унижения и притеснения.</w:t>
      </w:r>
    </w:p>
    <w:p w:rsidR="00B23B08" w:rsidRPr="00583465" w:rsidRDefault="00B23B08" w:rsidP="00F629BF">
      <w:pPr>
        <w:spacing w:line="276" w:lineRule="auto"/>
        <w:ind w:firstLine="0"/>
        <w:jc w:val="both"/>
        <w:rPr>
          <w:rFonts w:ascii="Times New Roman" w:hAnsi="Times New Roman"/>
          <w:sz w:val="28"/>
          <w:szCs w:val="28"/>
          <w:lang w:val="ru-RU"/>
        </w:rPr>
      </w:pPr>
      <w:r w:rsidRPr="00583465">
        <w:rPr>
          <w:rFonts w:ascii="Times New Roman" w:hAnsi="Times New Roman"/>
          <w:sz w:val="28"/>
          <w:szCs w:val="28"/>
          <w:lang w:val="ru-RU"/>
        </w:rPr>
        <w:t xml:space="preserve">Несмотря на все «заклинания» советских и постсоветских историков, о «стремлении мордовского (чувашского, марийского и др.) народа к воссоединению с передовым русским народом», эти народы восставали при первой же возможности, сопровождая свои выступления уничтожением царских чиновников и православного духовенства, разрушением монастырей и храмов. Жестокое подавление восстаний «смутного времени» не сумело загасить антимосковские настроения коренных жителей Поволжья, подогреваемые не только притеснениями царской власти, но и постоянным брожением в южных степях, с которыми Поволжье было неразрывно связано. Мордва, марийцы, чуваши, татары, башкиры и др., готовы были подняться на борьбу при первом  «сигнале» из степей. Другим серьезным фактором нестабильности Поволжья, и России в целом, сделались начатые в середине </w:t>
      </w:r>
      <w:r w:rsidRPr="00583465">
        <w:rPr>
          <w:rFonts w:ascii="Times New Roman" w:hAnsi="Times New Roman"/>
          <w:sz w:val="28"/>
          <w:szCs w:val="28"/>
        </w:rPr>
        <w:t>XVII</w:t>
      </w:r>
      <w:r w:rsidRPr="00583465">
        <w:rPr>
          <w:rFonts w:ascii="Times New Roman" w:hAnsi="Times New Roman"/>
          <w:sz w:val="28"/>
          <w:szCs w:val="28"/>
          <w:lang w:val="ru-RU"/>
        </w:rPr>
        <w:t xml:space="preserve"> века реформы по унификации русского и греческого православия, вылившиеся в кон</w:t>
      </w:r>
      <w:r>
        <w:rPr>
          <w:rFonts w:ascii="Times New Roman" w:hAnsi="Times New Roman"/>
          <w:sz w:val="28"/>
          <w:szCs w:val="28"/>
          <w:lang w:val="ru-RU"/>
        </w:rPr>
        <w:t>ечном итоге в страшный «р</w:t>
      </w:r>
      <w:r w:rsidRPr="00583465">
        <w:rPr>
          <w:rFonts w:ascii="Times New Roman" w:hAnsi="Times New Roman"/>
          <w:sz w:val="28"/>
          <w:szCs w:val="28"/>
          <w:lang w:val="ru-RU"/>
        </w:rPr>
        <w:t>аскол» внутри русского общества, превративший без преувеличения сказать, лучшую часть трудового русского народа в «людей второго сорта»</w:t>
      </w:r>
      <w:r>
        <w:rPr>
          <w:rFonts w:ascii="Times New Roman" w:hAnsi="Times New Roman"/>
          <w:sz w:val="28"/>
          <w:szCs w:val="28"/>
          <w:lang w:val="ru-RU"/>
        </w:rPr>
        <w:t xml:space="preserve"> </w:t>
      </w:r>
      <w:r w:rsidRPr="00583465">
        <w:rPr>
          <w:rFonts w:ascii="Times New Roman" w:hAnsi="Times New Roman"/>
          <w:sz w:val="28"/>
          <w:szCs w:val="28"/>
          <w:lang w:val="ru-RU"/>
        </w:rPr>
        <w:t>(см. приложение «Раскол»)</w:t>
      </w:r>
      <w:r>
        <w:rPr>
          <w:rFonts w:ascii="Times New Roman" w:hAnsi="Times New Roman"/>
          <w:sz w:val="28"/>
          <w:szCs w:val="28"/>
          <w:lang w:val="ru-RU"/>
        </w:rPr>
        <w:t>.</w:t>
      </w:r>
    </w:p>
    <w:sectPr w:rsidR="00B23B08" w:rsidRPr="00583465"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B08" w:rsidRDefault="00B23B08" w:rsidP="007A5CDA">
      <w:pPr>
        <w:spacing w:after="0" w:line="240" w:lineRule="auto"/>
      </w:pPr>
      <w:r>
        <w:separator/>
      </w:r>
    </w:p>
  </w:endnote>
  <w:endnote w:type="continuationSeparator" w:id="1">
    <w:p w:rsidR="00B23B08" w:rsidRDefault="00B23B08"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B08" w:rsidRDefault="00B23B08" w:rsidP="007A5CDA">
      <w:pPr>
        <w:spacing w:after="0" w:line="240" w:lineRule="auto"/>
      </w:pPr>
      <w:r>
        <w:separator/>
      </w:r>
    </w:p>
  </w:footnote>
  <w:footnote w:type="continuationSeparator" w:id="1">
    <w:p w:rsidR="00B23B08" w:rsidRDefault="00B23B08" w:rsidP="007A5CDA">
      <w:pPr>
        <w:spacing w:after="0" w:line="240" w:lineRule="auto"/>
      </w:pPr>
      <w:r>
        <w:continuationSeparator/>
      </w:r>
    </w:p>
  </w:footnote>
  <w:footnote w:id="2">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Существенную роль в этом сыграло русское крестьянство, вставшее в этой борьбе на сторону правительства. Крестьяне и посадские люди, уставшие от грабежей и притеснений новоявленных «помещиков» казаков, вчерашних холопов, истребляли казачьи шайки по всей стране. История с Сусаниным- один из эпизодов этой борьбы. Никаких поляков в костромской глуши никогда не было  и Сусанин погубил банду казаков промышлявших там разбоем.</w:t>
      </w:r>
    </w:p>
  </w:footnote>
  <w:footnote w:id="3">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Буртасы в документе фигурируют наряду с другими этносами Поволжья еще и в конце </w:t>
      </w:r>
      <w:r w:rsidRPr="00410554">
        <w:rPr>
          <w:rFonts w:ascii="Times New Roman" w:hAnsi="Times New Roman"/>
          <w:sz w:val="24"/>
          <w:szCs w:val="24"/>
        </w:rPr>
        <w:t>XVII</w:t>
      </w:r>
      <w:r w:rsidRPr="00410554">
        <w:rPr>
          <w:rFonts w:ascii="Times New Roman" w:hAnsi="Times New Roman"/>
          <w:sz w:val="24"/>
          <w:szCs w:val="24"/>
          <w:lang w:val="ru-RU"/>
        </w:rPr>
        <w:t xml:space="preserve"> века.</w:t>
      </w:r>
    </w:p>
  </w:footnote>
  <w:footnote w:id="4">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Обряд обрезания принятый в исламе привел к тому что мордва стала называть татар-мусульман «печкасами». т.е. «обрезанными». Вообще всех тюрок мордва называла «гузт»</w:t>
      </w:r>
      <w:r>
        <w:rPr>
          <w:rFonts w:ascii="Times New Roman" w:hAnsi="Times New Roman"/>
          <w:sz w:val="24"/>
          <w:szCs w:val="24"/>
          <w:lang w:val="ru-RU"/>
        </w:rPr>
        <w:t xml:space="preserve"> </w:t>
      </w:r>
      <w:r w:rsidRPr="00410554">
        <w:rPr>
          <w:rFonts w:ascii="Times New Roman" w:hAnsi="Times New Roman"/>
          <w:sz w:val="24"/>
          <w:szCs w:val="24"/>
          <w:lang w:val="ru-RU"/>
        </w:rPr>
        <w:t>(гузы), выделяя мещер</w:t>
      </w:r>
      <w:r>
        <w:rPr>
          <w:rFonts w:ascii="Times New Roman" w:hAnsi="Times New Roman"/>
          <w:sz w:val="24"/>
          <w:szCs w:val="24"/>
          <w:lang w:val="ru-RU"/>
        </w:rPr>
        <w:t>яков термином «мишар».</w:t>
      </w:r>
      <w:r w:rsidRPr="00410554">
        <w:rPr>
          <w:rFonts w:ascii="Times New Roman" w:hAnsi="Times New Roman"/>
          <w:sz w:val="24"/>
          <w:szCs w:val="24"/>
          <w:lang w:val="ru-RU"/>
        </w:rPr>
        <w:t>.</w:t>
      </w:r>
    </w:p>
  </w:footnote>
  <w:footnote w:id="5">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Малороссийских крестьян называли «хохлами» из-за причесок. Они носили чубы (хохлы)</w:t>
      </w:r>
    </w:p>
  </w:footnote>
  <w:footnote w:id="6">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Производство поташа поначалу было очень выгодным. Им занимались все землевладельцы края. К концу </w:t>
      </w:r>
      <w:r w:rsidRPr="00410554">
        <w:rPr>
          <w:rFonts w:ascii="Times New Roman" w:hAnsi="Times New Roman"/>
          <w:sz w:val="24"/>
          <w:szCs w:val="24"/>
        </w:rPr>
        <w:t>XVII</w:t>
      </w:r>
      <w:r w:rsidRPr="00410554">
        <w:rPr>
          <w:rFonts w:ascii="Times New Roman" w:hAnsi="Times New Roman"/>
          <w:sz w:val="24"/>
          <w:szCs w:val="24"/>
          <w:lang w:val="ru-RU"/>
        </w:rPr>
        <w:t xml:space="preserve"> века по всему региону располагались так называемые «будные станы» (майданы, гарты. Отсюда фамилия Будник, Буденный, Будкин, Буданов и т.п. «Буда»- ящик в котором замачивали золу). На этом производстве работали и крепостные и вольнонаемные. В 1721 году Петр Великий объявил государственную монополию на производство поташа. Однако, к середине </w:t>
      </w:r>
      <w:r w:rsidRPr="00410554">
        <w:rPr>
          <w:rFonts w:ascii="Times New Roman" w:hAnsi="Times New Roman"/>
          <w:sz w:val="24"/>
          <w:szCs w:val="24"/>
        </w:rPr>
        <w:t>XVIII</w:t>
      </w:r>
      <w:r w:rsidRPr="00410554">
        <w:rPr>
          <w:rFonts w:ascii="Times New Roman" w:hAnsi="Times New Roman"/>
          <w:sz w:val="24"/>
          <w:szCs w:val="24"/>
          <w:lang w:val="ru-RU"/>
        </w:rPr>
        <w:t xml:space="preserve"> века это производство становится дороже чем стоимость поташа на европейском рынке, после чего сворачивается. Производство поташа вызвало развитие попутных промыслов- углежжения, смолокурения, изготовление дегтя и др.</w:t>
      </w:r>
    </w:p>
  </w:footnote>
  <w:footnote w:id="7">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Известно что пьянство на Руси при Иване </w:t>
      </w:r>
      <w:r w:rsidRPr="00410554">
        <w:rPr>
          <w:rFonts w:ascii="Times New Roman" w:hAnsi="Times New Roman"/>
          <w:sz w:val="24"/>
          <w:szCs w:val="24"/>
        </w:rPr>
        <w:t>III</w:t>
      </w:r>
      <w:r w:rsidRPr="00410554">
        <w:rPr>
          <w:rFonts w:ascii="Times New Roman" w:hAnsi="Times New Roman"/>
          <w:sz w:val="24"/>
          <w:szCs w:val="24"/>
          <w:lang w:val="ru-RU"/>
        </w:rPr>
        <w:t xml:space="preserve"> и Василии </w:t>
      </w:r>
      <w:r w:rsidRPr="00410554">
        <w:rPr>
          <w:rFonts w:ascii="Times New Roman" w:hAnsi="Times New Roman"/>
          <w:sz w:val="24"/>
          <w:szCs w:val="24"/>
        </w:rPr>
        <w:t>III</w:t>
      </w:r>
      <w:r w:rsidRPr="00410554">
        <w:rPr>
          <w:rFonts w:ascii="Times New Roman" w:hAnsi="Times New Roman"/>
          <w:sz w:val="24"/>
          <w:szCs w:val="24"/>
          <w:lang w:val="ru-RU"/>
        </w:rPr>
        <w:t xml:space="preserve"> было под строжайшим запретом. Первый кабак появился только при Иване Грозном</w:t>
      </w:r>
    </w:p>
  </w:footnote>
  <w:footnote w:id="8">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В конце </w:t>
      </w:r>
      <w:r w:rsidRPr="00410554">
        <w:rPr>
          <w:rFonts w:ascii="Times New Roman" w:hAnsi="Times New Roman"/>
          <w:sz w:val="24"/>
          <w:szCs w:val="24"/>
        </w:rPr>
        <w:t>XVII</w:t>
      </w:r>
      <w:r w:rsidRPr="00410554">
        <w:rPr>
          <w:rFonts w:ascii="Times New Roman" w:hAnsi="Times New Roman"/>
          <w:sz w:val="24"/>
          <w:szCs w:val="24"/>
          <w:lang w:val="ru-RU"/>
        </w:rPr>
        <w:t xml:space="preserve"> века персидский автор книги «Хафт Иклим» возмущался что московиты хоть и носят мусульманскую одежду, но все еще едят свинину.</w:t>
      </w:r>
    </w:p>
  </w:footnote>
  <w:footnote w:id="9">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По некоторым данным, был обманом крещен в 1654 году, под именем Василий, на что крымский султан Мухаммед Гирей в своей ноте правительству России писал: «Ханкерманского султана насильно сделали христианином. Нас возмутило это непристойное дело».</w:t>
      </w:r>
    </w:p>
  </w:footnote>
  <w:footnote w:id="10">
    <w:p w:rsidR="00B23B08" w:rsidRDefault="00B23B08">
      <w:pPr>
        <w:pStyle w:val="FootnoteText"/>
      </w:pPr>
      <w:r w:rsidRPr="00410554">
        <w:rPr>
          <w:rStyle w:val="FootnoteReference"/>
          <w:rFonts w:ascii="Times New Roman" w:hAnsi="Times New Roman"/>
          <w:sz w:val="24"/>
          <w:szCs w:val="24"/>
        </w:rPr>
        <w:footnoteRef/>
      </w:r>
      <w:r w:rsidRPr="00410554">
        <w:rPr>
          <w:rFonts w:ascii="Times New Roman" w:hAnsi="Times New Roman"/>
          <w:sz w:val="24"/>
          <w:szCs w:val="24"/>
          <w:lang w:val="ru-RU"/>
        </w:rPr>
        <w:t xml:space="preserve"> Также как в свое время Иван Грозный взял под свое прямое управление Красную Слободу, Троицк и Наручадь, принадлежавшие лично Чингизидам.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B08" w:rsidRPr="007A5CDA" w:rsidRDefault="00B23B08"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17875"/>
    <w:rsid w:val="000214B2"/>
    <w:rsid w:val="00024C55"/>
    <w:rsid w:val="00027A05"/>
    <w:rsid w:val="00031004"/>
    <w:rsid w:val="00033C87"/>
    <w:rsid w:val="000503C3"/>
    <w:rsid w:val="0006530F"/>
    <w:rsid w:val="0008337A"/>
    <w:rsid w:val="000A0CB4"/>
    <w:rsid w:val="000A1038"/>
    <w:rsid w:val="000A2D7E"/>
    <w:rsid w:val="000B1C35"/>
    <w:rsid w:val="000B2B25"/>
    <w:rsid w:val="000B3157"/>
    <w:rsid w:val="000D37D5"/>
    <w:rsid w:val="000E26A0"/>
    <w:rsid w:val="000E43A1"/>
    <w:rsid w:val="000E65FC"/>
    <w:rsid w:val="000F1E5E"/>
    <w:rsid w:val="000F2E64"/>
    <w:rsid w:val="000F6629"/>
    <w:rsid w:val="00100E3F"/>
    <w:rsid w:val="00102263"/>
    <w:rsid w:val="001029D7"/>
    <w:rsid w:val="00113E77"/>
    <w:rsid w:val="0011734C"/>
    <w:rsid w:val="001325D3"/>
    <w:rsid w:val="00141380"/>
    <w:rsid w:val="00160580"/>
    <w:rsid w:val="00167674"/>
    <w:rsid w:val="00176320"/>
    <w:rsid w:val="00182856"/>
    <w:rsid w:val="00185E15"/>
    <w:rsid w:val="001938C0"/>
    <w:rsid w:val="001B1B79"/>
    <w:rsid w:val="001C04F3"/>
    <w:rsid w:val="001D36FB"/>
    <w:rsid w:val="001D4055"/>
    <w:rsid w:val="001E41CC"/>
    <w:rsid w:val="001F4AC0"/>
    <w:rsid w:val="00225D2A"/>
    <w:rsid w:val="00234BF7"/>
    <w:rsid w:val="00240F9A"/>
    <w:rsid w:val="00245F7D"/>
    <w:rsid w:val="002556E3"/>
    <w:rsid w:val="002577A6"/>
    <w:rsid w:val="00261321"/>
    <w:rsid w:val="002635EB"/>
    <w:rsid w:val="00264413"/>
    <w:rsid w:val="00264A47"/>
    <w:rsid w:val="00264A80"/>
    <w:rsid w:val="002807BB"/>
    <w:rsid w:val="002828E9"/>
    <w:rsid w:val="002841B2"/>
    <w:rsid w:val="002933B7"/>
    <w:rsid w:val="00296226"/>
    <w:rsid w:val="002A3F8B"/>
    <w:rsid w:val="002B47B5"/>
    <w:rsid w:val="002D404E"/>
    <w:rsid w:val="002D770F"/>
    <w:rsid w:val="002E147E"/>
    <w:rsid w:val="002F2906"/>
    <w:rsid w:val="002F2CDE"/>
    <w:rsid w:val="002F42B7"/>
    <w:rsid w:val="003143B2"/>
    <w:rsid w:val="0031582A"/>
    <w:rsid w:val="0032053B"/>
    <w:rsid w:val="003275B3"/>
    <w:rsid w:val="00327F3E"/>
    <w:rsid w:val="00334FB1"/>
    <w:rsid w:val="00346D4F"/>
    <w:rsid w:val="0035127E"/>
    <w:rsid w:val="00351BC7"/>
    <w:rsid w:val="003636C5"/>
    <w:rsid w:val="0037163C"/>
    <w:rsid w:val="00384A41"/>
    <w:rsid w:val="003A183A"/>
    <w:rsid w:val="003A59A4"/>
    <w:rsid w:val="003B21FD"/>
    <w:rsid w:val="003C15C9"/>
    <w:rsid w:val="003C78C3"/>
    <w:rsid w:val="003D221E"/>
    <w:rsid w:val="003E08E7"/>
    <w:rsid w:val="003E187B"/>
    <w:rsid w:val="003E3647"/>
    <w:rsid w:val="003E3692"/>
    <w:rsid w:val="003F3C95"/>
    <w:rsid w:val="00410554"/>
    <w:rsid w:val="004164BE"/>
    <w:rsid w:val="00416507"/>
    <w:rsid w:val="00416980"/>
    <w:rsid w:val="00417636"/>
    <w:rsid w:val="00417F28"/>
    <w:rsid w:val="004230E9"/>
    <w:rsid w:val="00424F6B"/>
    <w:rsid w:val="00426AFE"/>
    <w:rsid w:val="00426F7A"/>
    <w:rsid w:val="00430897"/>
    <w:rsid w:val="004639A4"/>
    <w:rsid w:val="004A6C6A"/>
    <w:rsid w:val="004A7C9B"/>
    <w:rsid w:val="004C6DB8"/>
    <w:rsid w:val="004D2A19"/>
    <w:rsid w:val="004D2E88"/>
    <w:rsid w:val="004D2EA1"/>
    <w:rsid w:val="004F6B24"/>
    <w:rsid w:val="00511296"/>
    <w:rsid w:val="005125B3"/>
    <w:rsid w:val="00513C00"/>
    <w:rsid w:val="0053309A"/>
    <w:rsid w:val="0054453F"/>
    <w:rsid w:val="00553CFE"/>
    <w:rsid w:val="00583198"/>
    <w:rsid w:val="00583465"/>
    <w:rsid w:val="00592008"/>
    <w:rsid w:val="00595B38"/>
    <w:rsid w:val="005A086C"/>
    <w:rsid w:val="005A2A13"/>
    <w:rsid w:val="005B10F8"/>
    <w:rsid w:val="005B15E2"/>
    <w:rsid w:val="005B5C5A"/>
    <w:rsid w:val="005C05D3"/>
    <w:rsid w:val="005E2D89"/>
    <w:rsid w:val="005E5B63"/>
    <w:rsid w:val="005E5F31"/>
    <w:rsid w:val="005E6C9E"/>
    <w:rsid w:val="005F557B"/>
    <w:rsid w:val="0060250A"/>
    <w:rsid w:val="00624127"/>
    <w:rsid w:val="00650DF1"/>
    <w:rsid w:val="00652784"/>
    <w:rsid w:val="00662267"/>
    <w:rsid w:val="0067013F"/>
    <w:rsid w:val="00677008"/>
    <w:rsid w:val="006776B3"/>
    <w:rsid w:val="00691F10"/>
    <w:rsid w:val="006A4BD3"/>
    <w:rsid w:val="006B06C9"/>
    <w:rsid w:val="006B25FB"/>
    <w:rsid w:val="006B65D5"/>
    <w:rsid w:val="006C16D6"/>
    <w:rsid w:val="006D7063"/>
    <w:rsid w:val="006E3629"/>
    <w:rsid w:val="006E65D0"/>
    <w:rsid w:val="006F5717"/>
    <w:rsid w:val="006F7903"/>
    <w:rsid w:val="00707739"/>
    <w:rsid w:val="0071263E"/>
    <w:rsid w:val="00732F5F"/>
    <w:rsid w:val="00746782"/>
    <w:rsid w:val="0074713C"/>
    <w:rsid w:val="00763970"/>
    <w:rsid w:val="00765FD3"/>
    <w:rsid w:val="007663CF"/>
    <w:rsid w:val="007678BE"/>
    <w:rsid w:val="00771570"/>
    <w:rsid w:val="00776D93"/>
    <w:rsid w:val="00784FAC"/>
    <w:rsid w:val="00794A31"/>
    <w:rsid w:val="00797634"/>
    <w:rsid w:val="007A5CDA"/>
    <w:rsid w:val="007B493E"/>
    <w:rsid w:val="007B667A"/>
    <w:rsid w:val="007C55FB"/>
    <w:rsid w:val="007E08B6"/>
    <w:rsid w:val="007E5695"/>
    <w:rsid w:val="007E7B74"/>
    <w:rsid w:val="008138BE"/>
    <w:rsid w:val="008147CA"/>
    <w:rsid w:val="00816A63"/>
    <w:rsid w:val="0081721E"/>
    <w:rsid w:val="00823F47"/>
    <w:rsid w:val="00830CF3"/>
    <w:rsid w:val="008377CC"/>
    <w:rsid w:val="008425DB"/>
    <w:rsid w:val="008501F7"/>
    <w:rsid w:val="0085295D"/>
    <w:rsid w:val="00856A32"/>
    <w:rsid w:val="00860C4A"/>
    <w:rsid w:val="00861E6F"/>
    <w:rsid w:val="00866D79"/>
    <w:rsid w:val="00875942"/>
    <w:rsid w:val="00886BBF"/>
    <w:rsid w:val="00893E2C"/>
    <w:rsid w:val="00893FA6"/>
    <w:rsid w:val="00893FD1"/>
    <w:rsid w:val="008B35CB"/>
    <w:rsid w:val="008B66CF"/>
    <w:rsid w:val="008C02E2"/>
    <w:rsid w:val="008C53AF"/>
    <w:rsid w:val="008D2A56"/>
    <w:rsid w:val="008D43BC"/>
    <w:rsid w:val="008D4AEF"/>
    <w:rsid w:val="008E16AF"/>
    <w:rsid w:val="008E618C"/>
    <w:rsid w:val="008F3CF5"/>
    <w:rsid w:val="00903CF6"/>
    <w:rsid w:val="00924775"/>
    <w:rsid w:val="00930904"/>
    <w:rsid w:val="00930C24"/>
    <w:rsid w:val="00933DCD"/>
    <w:rsid w:val="00942D2A"/>
    <w:rsid w:val="00944808"/>
    <w:rsid w:val="0094667C"/>
    <w:rsid w:val="00953271"/>
    <w:rsid w:val="009556E5"/>
    <w:rsid w:val="0095647E"/>
    <w:rsid w:val="009628AF"/>
    <w:rsid w:val="00966E71"/>
    <w:rsid w:val="00980ECC"/>
    <w:rsid w:val="009B0EEF"/>
    <w:rsid w:val="009C73EC"/>
    <w:rsid w:val="009D1029"/>
    <w:rsid w:val="009D455E"/>
    <w:rsid w:val="009F2401"/>
    <w:rsid w:val="009F410B"/>
    <w:rsid w:val="00A00FB4"/>
    <w:rsid w:val="00A03824"/>
    <w:rsid w:val="00A05155"/>
    <w:rsid w:val="00A30F3A"/>
    <w:rsid w:val="00A35A27"/>
    <w:rsid w:val="00A53B10"/>
    <w:rsid w:val="00A56CAE"/>
    <w:rsid w:val="00A71121"/>
    <w:rsid w:val="00A75B7D"/>
    <w:rsid w:val="00A83B83"/>
    <w:rsid w:val="00A83FA5"/>
    <w:rsid w:val="00A84B31"/>
    <w:rsid w:val="00A91B2A"/>
    <w:rsid w:val="00AA051A"/>
    <w:rsid w:val="00AB0666"/>
    <w:rsid w:val="00AC21A3"/>
    <w:rsid w:val="00AD2CF9"/>
    <w:rsid w:val="00AD4C87"/>
    <w:rsid w:val="00AD51B7"/>
    <w:rsid w:val="00AD64A4"/>
    <w:rsid w:val="00AF09A9"/>
    <w:rsid w:val="00AF1FB1"/>
    <w:rsid w:val="00AF7C89"/>
    <w:rsid w:val="00B02A9C"/>
    <w:rsid w:val="00B03FB9"/>
    <w:rsid w:val="00B05520"/>
    <w:rsid w:val="00B23B08"/>
    <w:rsid w:val="00B25276"/>
    <w:rsid w:val="00B30131"/>
    <w:rsid w:val="00B3229A"/>
    <w:rsid w:val="00B32D0D"/>
    <w:rsid w:val="00B34502"/>
    <w:rsid w:val="00B408DC"/>
    <w:rsid w:val="00B541A1"/>
    <w:rsid w:val="00B56853"/>
    <w:rsid w:val="00B7393B"/>
    <w:rsid w:val="00B73B96"/>
    <w:rsid w:val="00B82B4C"/>
    <w:rsid w:val="00B83DDF"/>
    <w:rsid w:val="00B85E0D"/>
    <w:rsid w:val="00BA4037"/>
    <w:rsid w:val="00BA4F02"/>
    <w:rsid w:val="00BC2439"/>
    <w:rsid w:val="00BC429C"/>
    <w:rsid w:val="00BD028C"/>
    <w:rsid w:val="00BD6C95"/>
    <w:rsid w:val="00BE304C"/>
    <w:rsid w:val="00BE71D8"/>
    <w:rsid w:val="00BE79A4"/>
    <w:rsid w:val="00BF55E9"/>
    <w:rsid w:val="00C02ABD"/>
    <w:rsid w:val="00C051CD"/>
    <w:rsid w:val="00C0608E"/>
    <w:rsid w:val="00C2029F"/>
    <w:rsid w:val="00C334D3"/>
    <w:rsid w:val="00C42E71"/>
    <w:rsid w:val="00C56007"/>
    <w:rsid w:val="00C65287"/>
    <w:rsid w:val="00C67EA6"/>
    <w:rsid w:val="00C7041F"/>
    <w:rsid w:val="00C71F5F"/>
    <w:rsid w:val="00C73CC4"/>
    <w:rsid w:val="00C878CD"/>
    <w:rsid w:val="00C92D2F"/>
    <w:rsid w:val="00C954E8"/>
    <w:rsid w:val="00CA4374"/>
    <w:rsid w:val="00CA6D88"/>
    <w:rsid w:val="00CB1B86"/>
    <w:rsid w:val="00CD6BAC"/>
    <w:rsid w:val="00CE5DD5"/>
    <w:rsid w:val="00CF1A0A"/>
    <w:rsid w:val="00D07FAB"/>
    <w:rsid w:val="00D155B1"/>
    <w:rsid w:val="00D156A2"/>
    <w:rsid w:val="00D1765E"/>
    <w:rsid w:val="00D234B5"/>
    <w:rsid w:val="00D26AE1"/>
    <w:rsid w:val="00D53F01"/>
    <w:rsid w:val="00D6354E"/>
    <w:rsid w:val="00D64D4C"/>
    <w:rsid w:val="00D77BE5"/>
    <w:rsid w:val="00D8321E"/>
    <w:rsid w:val="00DB688A"/>
    <w:rsid w:val="00DC2D5B"/>
    <w:rsid w:val="00DC2E2C"/>
    <w:rsid w:val="00DC3CCB"/>
    <w:rsid w:val="00DD5170"/>
    <w:rsid w:val="00DE2675"/>
    <w:rsid w:val="00DF5E6B"/>
    <w:rsid w:val="00DF7F5A"/>
    <w:rsid w:val="00E05799"/>
    <w:rsid w:val="00E11030"/>
    <w:rsid w:val="00E152A8"/>
    <w:rsid w:val="00E16384"/>
    <w:rsid w:val="00E248E1"/>
    <w:rsid w:val="00E267BF"/>
    <w:rsid w:val="00E26D77"/>
    <w:rsid w:val="00E35DF1"/>
    <w:rsid w:val="00E442E7"/>
    <w:rsid w:val="00E47A5C"/>
    <w:rsid w:val="00E47C91"/>
    <w:rsid w:val="00E57690"/>
    <w:rsid w:val="00E6358C"/>
    <w:rsid w:val="00E848BA"/>
    <w:rsid w:val="00E879AF"/>
    <w:rsid w:val="00EA0EF2"/>
    <w:rsid w:val="00EA4D8C"/>
    <w:rsid w:val="00EA542F"/>
    <w:rsid w:val="00EB187D"/>
    <w:rsid w:val="00EB34E6"/>
    <w:rsid w:val="00EC0F85"/>
    <w:rsid w:val="00EC5674"/>
    <w:rsid w:val="00EC5913"/>
    <w:rsid w:val="00EC6A44"/>
    <w:rsid w:val="00ED1468"/>
    <w:rsid w:val="00ED414F"/>
    <w:rsid w:val="00ED7A33"/>
    <w:rsid w:val="00EE3CE6"/>
    <w:rsid w:val="00EF3AF8"/>
    <w:rsid w:val="00F06B3D"/>
    <w:rsid w:val="00F22E1A"/>
    <w:rsid w:val="00F629BF"/>
    <w:rsid w:val="00F70766"/>
    <w:rsid w:val="00F71ED5"/>
    <w:rsid w:val="00F964D7"/>
    <w:rsid w:val="00FA28DD"/>
    <w:rsid w:val="00FA62DF"/>
    <w:rsid w:val="00FB3D24"/>
    <w:rsid w:val="00FD5B47"/>
    <w:rsid w:val="00FE04E4"/>
    <w:rsid w:val="00FE5C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i/>
      <w:color w:val="5A5A5A"/>
    </w:rPr>
  </w:style>
  <w:style w:type="character" w:styleId="IntenseEmphasis">
    <w:name w:val="Intense Emphasis"/>
    <w:basedOn w:val="DefaultParagraphFont"/>
    <w:uiPriority w:val="99"/>
    <w:qFormat/>
    <w:rsid w:val="00384A41"/>
    <w:rPr>
      <w:b/>
      <w:i/>
      <w:color w:val="auto"/>
      <w:u w:val="single"/>
    </w:rPr>
  </w:style>
  <w:style w:type="character" w:styleId="SubtleReference">
    <w:name w:val="Subtle Reference"/>
    <w:basedOn w:val="DefaultParagraphFont"/>
    <w:uiPriority w:val="99"/>
    <w:qFormat/>
    <w:rsid w:val="00384A41"/>
    <w:rPr>
      <w:smallCaps/>
    </w:rPr>
  </w:style>
  <w:style w:type="character" w:styleId="IntenseReference">
    <w:name w:val="Intense Reference"/>
    <w:basedOn w:val="DefaultParagraphFont"/>
    <w:uiPriority w:val="99"/>
    <w:qFormat/>
    <w:rsid w:val="00384A41"/>
    <w:rPr>
      <w:b/>
      <w:smallCaps/>
      <w:color w:val="auto"/>
    </w:rPr>
  </w:style>
  <w:style w:type="character" w:styleId="BookTitle">
    <w:name w:val="Book Title"/>
    <w:basedOn w:val="DefaultParagraphFont"/>
    <w:uiPriority w:val="99"/>
    <w:qFormat/>
    <w:rsid w:val="00384A41"/>
    <w:rPr>
      <w:rFonts w:ascii="Cambria" w:hAnsi="Cambria"/>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980EC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80ECC"/>
    <w:rPr>
      <w:rFonts w:cs="Times New Roman"/>
      <w:sz w:val="20"/>
      <w:szCs w:val="20"/>
    </w:rPr>
  </w:style>
  <w:style w:type="character" w:styleId="FootnoteReference">
    <w:name w:val="footnote reference"/>
    <w:basedOn w:val="DefaultParagraphFont"/>
    <w:uiPriority w:val="99"/>
    <w:semiHidden/>
    <w:rsid w:val="00980ECC"/>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2569</TotalTime>
  <Pages>11</Pages>
  <Words>3876</Words>
  <Characters>22094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26</cp:revision>
  <dcterms:created xsi:type="dcterms:W3CDTF">2016-09-29T10:09:00Z</dcterms:created>
  <dcterms:modified xsi:type="dcterms:W3CDTF">2017-03-09T12:25:00Z</dcterms:modified>
</cp:coreProperties>
</file>