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79D" w:rsidRPr="008F7CDD" w:rsidRDefault="00F6079D" w:rsidP="00365483">
      <w:pPr>
        <w:rPr>
          <w:rFonts w:ascii="Times New Roman" w:hAnsi="Times New Roman"/>
          <w:sz w:val="28"/>
          <w:szCs w:val="28"/>
          <w:lang w:val="ru-RU"/>
        </w:rPr>
      </w:pPr>
      <w:r w:rsidRPr="008F7CDD">
        <w:rPr>
          <w:rFonts w:ascii="Times New Roman" w:hAnsi="Times New Roman"/>
          <w:sz w:val="28"/>
          <w:szCs w:val="28"/>
          <w:lang w:val="ru-RU"/>
        </w:rPr>
        <w:t xml:space="preserve">                                 </w:t>
      </w:r>
    </w:p>
    <w:p w:rsidR="00F6079D" w:rsidRPr="008F7CDD" w:rsidRDefault="00F6079D" w:rsidP="00365483">
      <w:pPr>
        <w:rPr>
          <w:rFonts w:ascii="Times New Roman" w:hAnsi="Times New Roman"/>
          <w:sz w:val="28"/>
          <w:szCs w:val="28"/>
          <w:lang w:val="ru-RU"/>
        </w:rPr>
      </w:pPr>
      <w:r w:rsidRPr="008F7CDD">
        <w:rPr>
          <w:rFonts w:ascii="Times New Roman" w:hAnsi="Times New Roman"/>
          <w:sz w:val="28"/>
          <w:szCs w:val="28"/>
          <w:lang w:val="ru-RU"/>
        </w:rPr>
        <w:t xml:space="preserve">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Глава 1.  Введение. Реки России. </w:t>
      </w:r>
    </w:p>
    <w:p w:rsidR="00F6079D" w:rsidRPr="008F7CDD" w:rsidRDefault="00F6079D" w:rsidP="00365483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F7CDD">
        <w:rPr>
          <w:rFonts w:ascii="Times New Roman" w:hAnsi="Times New Roman"/>
          <w:sz w:val="28"/>
          <w:szCs w:val="28"/>
          <w:lang w:val="ru-RU"/>
        </w:rPr>
        <w:t>Проблема происхождения географических названий относится к числу тем интерес к которым не иссякает с течением времени. Вопрос о том как на территории Окско-Сурского междуречья,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F7CDD">
        <w:rPr>
          <w:rFonts w:ascii="Times New Roman" w:hAnsi="Times New Roman"/>
          <w:sz w:val="28"/>
          <w:szCs w:val="28"/>
          <w:lang w:val="ru-RU"/>
        </w:rPr>
        <w:t>занятой в совре</w:t>
      </w:r>
      <w:r>
        <w:rPr>
          <w:rFonts w:ascii="Times New Roman" w:hAnsi="Times New Roman"/>
          <w:sz w:val="28"/>
          <w:szCs w:val="28"/>
          <w:lang w:val="ru-RU"/>
        </w:rPr>
        <w:t>менности в основном</w:t>
      </w:r>
      <w:r w:rsidRPr="008F7CDD">
        <w:rPr>
          <w:rFonts w:ascii="Times New Roman" w:hAnsi="Times New Roman"/>
          <w:sz w:val="28"/>
          <w:szCs w:val="28"/>
          <w:lang w:val="ru-RU"/>
        </w:rPr>
        <w:t xml:space="preserve"> русским населением,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F7CDD">
        <w:rPr>
          <w:rFonts w:ascii="Times New Roman" w:hAnsi="Times New Roman"/>
          <w:sz w:val="28"/>
          <w:szCs w:val="28"/>
          <w:lang w:val="ru-RU"/>
        </w:rPr>
        <w:t>возникли названия не имеющие к русскому языку ни малейшего отношения всегда привлекал внимание краеведов и историков Поволжья.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F7CDD">
        <w:rPr>
          <w:rFonts w:ascii="Times New Roman" w:hAnsi="Times New Roman"/>
          <w:sz w:val="28"/>
          <w:szCs w:val="28"/>
          <w:lang w:val="ru-RU"/>
        </w:rPr>
        <w:t>Благодаря многолетним исследованиям в целом топ</w:t>
      </w:r>
      <w:r>
        <w:rPr>
          <w:rFonts w:ascii="Times New Roman" w:hAnsi="Times New Roman"/>
          <w:sz w:val="28"/>
          <w:szCs w:val="28"/>
          <w:lang w:val="ru-RU"/>
        </w:rPr>
        <w:t>ономика Среднего</w:t>
      </w:r>
      <w:r w:rsidRPr="008F7CDD">
        <w:rPr>
          <w:rFonts w:ascii="Times New Roman" w:hAnsi="Times New Roman"/>
          <w:sz w:val="28"/>
          <w:szCs w:val="28"/>
          <w:lang w:val="ru-RU"/>
        </w:rPr>
        <w:t xml:space="preserve"> Поволжья получила достаточно полное ос</w:t>
      </w:r>
      <w:r>
        <w:rPr>
          <w:rFonts w:ascii="Times New Roman" w:hAnsi="Times New Roman"/>
          <w:sz w:val="28"/>
          <w:szCs w:val="28"/>
          <w:lang w:val="ru-RU"/>
        </w:rPr>
        <w:t xml:space="preserve">вещение в научной литературе но </w:t>
      </w:r>
      <w:r w:rsidRPr="008F7CDD">
        <w:rPr>
          <w:rFonts w:ascii="Times New Roman" w:hAnsi="Times New Roman"/>
          <w:sz w:val="28"/>
          <w:szCs w:val="28"/>
          <w:lang w:val="ru-RU"/>
        </w:rPr>
        <w:t>тем не менее остается немало,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F7CDD">
        <w:rPr>
          <w:rFonts w:ascii="Times New Roman" w:hAnsi="Times New Roman"/>
          <w:sz w:val="28"/>
          <w:szCs w:val="28"/>
          <w:lang w:val="ru-RU"/>
        </w:rPr>
        <w:t>своего рода,</w:t>
      </w:r>
      <w:r>
        <w:rPr>
          <w:rFonts w:ascii="Times New Roman" w:hAnsi="Times New Roman"/>
          <w:sz w:val="28"/>
          <w:szCs w:val="28"/>
          <w:lang w:val="ru-RU"/>
        </w:rPr>
        <w:t xml:space="preserve"> недосказанностей, </w:t>
      </w:r>
      <w:r w:rsidRPr="008F7CDD">
        <w:rPr>
          <w:rFonts w:ascii="Times New Roman" w:hAnsi="Times New Roman"/>
          <w:sz w:val="28"/>
          <w:szCs w:val="28"/>
          <w:lang w:val="ru-RU"/>
        </w:rPr>
        <w:t>«белых пятен»,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F7CDD">
        <w:rPr>
          <w:rFonts w:ascii="Times New Roman" w:hAnsi="Times New Roman"/>
          <w:sz w:val="28"/>
          <w:szCs w:val="28"/>
          <w:lang w:val="ru-RU"/>
        </w:rPr>
        <w:t>возникших отнюдь не из-за недостаточной информированности авторов,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F7CDD">
        <w:rPr>
          <w:rFonts w:ascii="Times New Roman" w:hAnsi="Times New Roman"/>
          <w:sz w:val="28"/>
          <w:szCs w:val="28"/>
          <w:lang w:val="ru-RU"/>
        </w:rPr>
        <w:t>а скорее из-за одностороннего понимания исторического развития нашего края и Поволжья в целом,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F7CDD">
        <w:rPr>
          <w:rFonts w:ascii="Times New Roman" w:hAnsi="Times New Roman"/>
          <w:sz w:val="28"/>
          <w:szCs w:val="28"/>
          <w:lang w:val="ru-RU"/>
        </w:rPr>
        <w:t>нежелания исследователей принимать во внимание все аспекты этого развития,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F7CDD">
        <w:rPr>
          <w:rFonts w:ascii="Times New Roman" w:hAnsi="Times New Roman"/>
          <w:sz w:val="28"/>
          <w:szCs w:val="28"/>
          <w:lang w:val="ru-RU"/>
        </w:rPr>
        <w:t>и их приверженности к некоторым  «догмам» сложившимся в российской исторической науке.</w:t>
      </w:r>
    </w:p>
    <w:p w:rsidR="00F6079D" w:rsidRPr="008F7CDD" w:rsidRDefault="00F6079D" w:rsidP="00365483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F7CDD">
        <w:rPr>
          <w:rFonts w:ascii="Times New Roman" w:hAnsi="Times New Roman"/>
          <w:sz w:val="28"/>
          <w:szCs w:val="28"/>
          <w:lang w:val="ru-RU"/>
        </w:rPr>
        <w:t>Безусловно,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F7CDD">
        <w:rPr>
          <w:rFonts w:ascii="Times New Roman" w:hAnsi="Times New Roman"/>
          <w:sz w:val="28"/>
          <w:szCs w:val="28"/>
          <w:lang w:val="ru-RU"/>
        </w:rPr>
        <w:t>изучение топонимики любого региона,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F7CDD">
        <w:rPr>
          <w:rFonts w:ascii="Times New Roman" w:hAnsi="Times New Roman"/>
          <w:sz w:val="28"/>
          <w:szCs w:val="28"/>
          <w:lang w:val="ru-RU"/>
        </w:rPr>
        <w:t>тем более такого как Поволжье,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F7CDD">
        <w:rPr>
          <w:rFonts w:ascii="Times New Roman" w:hAnsi="Times New Roman"/>
          <w:sz w:val="28"/>
          <w:szCs w:val="28"/>
          <w:lang w:val="ru-RU"/>
        </w:rPr>
        <w:t>невозможно без обращения к истории края,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F7CDD">
        <w:rPr>
          <w:rFonts w:ascii="Times New Roman" w:hAnsi="Times New Roman"/>
          <w:sz w:val="28"/>
          <w:szCs w:val="28"/>
          <w:lang w:val="ru-RU"/>
        </w:rPr>
        <w:t>особенно истории этнической,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F7CDD">
        <w:rPr>
          <w:rFonts w:ascii="Times New Roman" w:hAnsi="Times New Roman"/>
          <w:sz w:val="28"/>
          <w:szCs w:val="28"/>
          <w:lang w:val="ru-RU"/>
        </w:rPr>
        <w:t>ведь топонимика,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F7CDD">
        <w:rPr>
          <w:rFonts w:ascii="Times New Roman" w:hAnsi="Times New Roman"/>
          <w:sz w:val="28"/>
          <w:szCs w:val="28"/>
          <w:lang w:val="ru-RU"/>
        </w:rPr>
        <w:t>как раздел Ономастики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F7CDD">
        <w:rPr>
          <w:rFonts w:ascii="Times New Roman" w:hAnsi="Times New Roman"/>
          <w:sz w:val="28"/>
          <w:szCs w:val="28"/>
          <w:lang w:val="ru-RU"/>
        </w:rPr>
        <w:t>(науки о именах собственных),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F7CDD">
        <w:rPr>
          <w:rFonts w:ascii="Times New Roman" w:hAnsi="Times New Roman"/>
          <w:sz w:val="28"/>
          <w:szCs w:val="28"/>
          <w:lang w:val="ru-RU"/>
        </w:rPr>
        <w:t>и есть научная дисциплина изучающая названия географических объектов,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F7CDD">
        <w:rPr>
          <w:rFonts w:ascii="Times New Roman" w:hAnsi="Times New Roman"/>
          <w:sz w:val="28"/>
          <w:szCs w:val="28"/>
          <w:lang w:val="ru-RU"/>
        </w:rPr>
        <w:t>полученные ими от этносов,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F7CDD">
        <w:rPr>
          <w:rFonts w:ascii="Times New Roman" w:hAnsi="Times New Roman"/>
          <w:sz w:val="28"/>
          <w:szCs w:val="28"/>
          <w:lang w:val="ru-RU"/>
        </w:rPr>
        <w:t>на территории расселения которых эти объекты находились.</w:t>
      </w:r>
      <w:r>
        <w:rPr>
          <w:rFonts w:ascii="Times New Roman" w:hAnsi="Times New Roman"/>
          <w:sz w:val="28"/>
          <w:szCs w:val="28"/>
          <w:lang w:val="ru-RU"/>
        </w:rPr>
        <w:t xml:space="preserve"> Топонимика Среднего </w:t>
      </w:r>
      <w:r w:rsidRPr="008F7CDD">
        <w:rPr>
          <w:rFonts w:ascii="Times New Roman" w:hAnsi="Times New Roman"/>
          <w:sz w:val="28"/>
          <w:szCs w:val="28"/>
          <w:lang w:val="ru-RU"/>
        </w:rPr>
        <w:t>Поволжья очень древняя и ее формирование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F7CDD">
        <w:rPr>
          <w:rFonts w:ascii="Times New Roman" w:hAnsi="Times New Roman"/>
          <w:sz w:val="28"/>
          <w:szCs w:val="28"/>
          <w:lang w:val="ru-RU"/>
        </w:rPr>
        <w:t>началось задолго до того как сюда пришли славяне,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F7CDD">
        <w:rPr>
          <w:rFonts w:ascii="Times New Roman" w:hAnsi="Times New Roman"/>
          <w:sz w:val="28"/>
          <w:szCs w:val="28"/>
          <w:lang w:val="ru-RU"/>
        </w:rPr>
        <w:t>и задолго до того как оно было присоединено к Московской Руси.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F7CDD">
        <w:rPr>
          <w:rFonts w:ascii="Times New Roman" w:hAnsi="Times New Roman"/>
          <w:sz w:val="28"/>
          <w:szCs w:val="28"/>
          <w:lang w:val="ru-RU"/>
        </w:rPr>
        <w:t>На протяжении долгих веков здесь жили народы храбрых охотников,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F7CDD">
        <w:rPr>
          <w:rFonts w:ascii="Times New Roman" w:hAnsi="Times New Roman"/>
          <w:sz w:val="28"/>
          <w:szCs w:val="28"/>
          <w:lang w:val="ru-RU"/>
        </w:rPr>
        <w:t>трудолюбивых земледельцев,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F7CDD">
        <w:rPr>
          <w:rFonts w:ascii="Times New Roman" w:hAnsi="Times New Roman"/>
          <w:sz w:val="28"/>
          <w:szCs w:val="28"/>
          <w:lang w:val="ru-RU"/>
        </w:rPr>
        <w:t>отважных воинов,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F7CDD">
        <w:rPr>
          <w:rFonts w:ascii="Times New Roman" w:hAnsi="Times New Roman"/>
          <w:sz w:val="28"/>
          <w:szCs w:val="28"/>
          <w:lang w:val="ru-RU"/>
        </w:rPr>
        <w:t>Поволжье входило в состав могучих древних государств,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F7CDD">
        <w:rPr>
          <w:rFonts w:ascii="Times New Roman" w:hAnsi="Times New Roman"/>
          <w:sz w:val="28"/>
          <w:szCs w:val="28"/>
          <w:lang w:val="ru-RU"/>
        </w:rPr>
        <w:t>и Окско-Сурское междуречье не было диким неосвоенным захолустьем,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F7CDD">
        <w:rPr>
          <w:rFonts w:ascii="Times New Roman" w:hAnsi="Times New Roman"/>
          <w:sz w:val="28"/>
          <w:szCs w:val="28"/>
          <w:lang w:val="ru-RU"/>
        </w:rPr>
        <w:t>как пытаются представить некоторые авторы.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F7CDD">
        <w:rPr>
          <w:rFonts w:ascii="Times New Roman" w:hAnsi="Times New Roman"/>
          <w:sz w:val="28"/>
          <w:szCs w:val="28"/>
          <w:lang w:val="ru-RU"/>
        </w:rPr>
        <w:t>Эти народы и государства оставили свой след в топонимике края,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F7CDD">
        <w:rPr>
          <w:rFonts w:ascii="Times New Roman" w:hAnsi="Times New Roman"/>
          <w:sz w:val="28"/>
          <w:szCs w:val="28"/>
          <w:lang w:val="ru-RU"/>
        </w:rPr>
        <w:t>они живым потоком влились в этническую историю Поволжья,</w:t>
      </w:r>
      <w:r>
        <w:rPr>
          <w:rFonts w:ascii="Times New Roman" w:hAnsi="Times New Roman"/>
          <w:sz w:val="28"/>
          <w:szCs w:val="28"/>
          <w:lang w:val="ru-RU"/>
        </w:rPr>
        <w:t xml:space="preserve"> в этногенез современного населения</w:t>
      </w:r>
      <w:r w:rsidRPr="008F7CDD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F7CDD">
        <w:rPr>
          <w:rFonts w:ascii="Times New Roman" w:hAnsi="Times New Roman"/>
          <w:sz w:val="28"/>
          <w:szCs w:val="28"/>
          <w:lang w:val="ru-RU"/>
        </w:rPr>
        <w:t>а языки на которых говорили эти народы формировали древнюю топонимику края.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F7CDD">
        <w:rPr>
          <w:rFonts w:ascii="Times New Roman" w:hAnsi="Times New Roman"/>
          <w:sz w:val="28"/>
          <w:szCs w:val="28"/>
          <w:lang w:val="ru-RU"/>
        </w:rPr>
        <w:t>Сама эта древняя топонимика,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F7CDD">
        <w:rPr>
          <w:rFonts w:ascii="Times New Roman" w:hAnsi="Times New Roman"/>
          <w:sz w:val="28"/>
          <w:szCs w:val="28"/>
          <w:lang w:val="ru-RU"/>
        </w:rPr>
        <w:t>при отсутствии других исторических источников,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F7CDD">
        <w:rPr>
          <w:rFonts w:ascii="Times New Roman" w:hAnsi="Times New Roman"/>
          <w:sz w:val="28"/>
          <w:szCs w:val="28"/>
          <w:lang w:val="ru-RU"/>
        </w:rPr>
        <w:t>может сыграть решающую роль в установлении расселения древних племен,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F7CDD">
        <w:rPr>
          <w:rFonts w:ascii="Times New Roman" w:hAnsi="Times New Roman"/>
          <w:sz w:val="28"/>
          <w:szCs w:val="28"/>
          <w:lang w:val="ru-RU"/>
        </w:rPr>
        <w:t>их движения в освоении новых территорий.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F7CDD">
        <w:rPr>
          <w:rFonts w:ascii="Times New Roman" w:hAnsi="Times New Roman"/>
          <w:sz w:val="28"/>
          <w:szCs w:val="28"/>
          <w:lang w:val="ru-RU"/>
        </w:rPr>
        <w:t>Поэтому рассказ о топонимике будет неполным без рассказа о этих племенах и народах,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F7CDD">
        <w:rPr>
          <w:rFonts w:ascii="Times New Roman" w:hAnsi="Times New Roman"/>
          <w:sz w:val="28"/>
          <w:szCs w:val="28"/>
          <w:lang w:val="ru-RU"/>
        </w:rPr>
        <w:t>населявших в давнее время Поволжье.</w:t>
      </w:r>
    </w:p>
    <w:p w:rsidR="00F6079D" w:rsidRDefault="00F6079D" w:rsidP="00932037">
      <w:pPr>
        <w:spacing w:before="240"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F7CDD">
        <w:rPr>
          <w:rFonts w:ascii="Times New Roman" w:hAnsi="Times New Roman"/>
          <w:sz w:val="28"/>
          <w:szCs w:val="28"/>
          <w:lang w:val="ru-RU"/>
        </w:rPr>
        <w:t>Следует отметить что интерес к происхождению географических названий возник еще в древности. В средние века зафиксирован ряд попыток создания лексических словарей, различные толкования географических названий встречаются</w:t>
      </w:r>
      <w:r>
        <w:rPr>
          <w:rFonts w:ascii="Times New Roman" w:hAnsi="Times New Roman"/>
          <w:sz w:val="28"/>
          <w:szCs w:val="28"/>
          <w:lang w:val="ru-RU"/>
        </w:rPr>
        <w:t xml:space="preserve"> и в русских летописях. В</w:t>
      </w:r>
      <w:r w:rsidRPr="008F7CD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F7CDD">
        <w:rPr>
          <w:rFonts w:ascii="Times New Roman" w:hAnsi="Times New Roman"/>
          <w:sz w:val="28"/>
          <w:szCs w:val="28"/>
        </w:rPr>
        <w:t>XVIII</w:t>
      </w:r>
      <w:r w:rsidRPr="008F7CDD">
        <w:rPr>
          <w:rFonts w:ascii="Times New Roman" w:hAnsi="Times New Roman"/>
          <w:sz w:val="28"/>
          <w:szCs w:val="28"/>
          <w:lang w:val="ru-RU"/>
        </w:rPr>
        <w:t xml:space="preserve"> веке, российские ученые В. Н. Татищев, А.П. Сумароков, Г.В. Миллер в своих трудах делают попытки расшифровки топонимов. Такие попытки продолжаются и в </w:t>
      </w:r>
      <w:r w:rsidRPr="008F7CDD">
        <w:rPr>
          <w:rFonts w:ascii="Times New Roman" w:hAnsi="Times New Roman"/>
          <w:sz w:val="28"/>
          <w:szCs w:val="28"/>
        </w:rPr>
        <w:t>XIX</w:t>
      </w:r>
      <w:r w:rsidRPr="008F7CDD">
        <w:rPr>
          <w:rFonts w:ascii="Times New Roman" w:hAnsi="Times New Roman"/>
          <w:sz w:val="28"/>
          <w:szCs w:val="28"/>
          <w:lang w:val="ru-RU"/>
        </w:rPr>
        <w:t xml:space="preserve"> веке, но только в </w:t>
      </w:r>
      <w:r w:rsidRPr="008F7CDD">
        <w:rPr>
          <w:rFonts w:ascii="Times New Roman" w:hAnsi="Times New Roman"/>
          <w:sz w:val="28"/>
          <w:szCs w:val="28"/>
        </w:rPr>
        <w:t>XX</w:t>
      </w:r>
      <w:r w:rsidRPr="008F7CDD">
        <w:rPr>
          <w:rFonts w:ascii="Times New Roman" w:hAnsi="Times New Roman"/>
          <w:sz w:val="28"/>
          <w:szCs w:val="28"/>
          <w:lang w:val="ru-RU"/>
        </w:rPr>
        <w:t xml:space="preserve"> веке топонимика стала изучаться систематически. Были изданы первые топонимические словари. Появилась целая плеяда выдающихся ученых, а топонимика оформилась как специальная географическая, лингвистическая и историческая дисциплина, обусловленная необходимостью установления постоянных имен географических объектов. </w:t>
      </w:r>
    </w:p>
    <w:p w:rsidR="00F6079D" w:rsidRDefault="00F6079D" w:rsidP="00932037">
      <w:pPr>
        <w:spacing w:before="240"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F7CDD">
        <w:rPr>
          <w:rFonts w:ascii="Times New Roman" w:hAnsi="Times New Roman"/>
          <w:sz w:val="28"/>
          <w:szCs w:val="28"/>
          <w:lang w:val="ru-RU"/>
        </w:rPr>
        <w:t>Людям нужно ориентироваться на местности, и прежде всего ориентирами им служат названия рек, лесов, полей, гор, холмов,</w:t>
      </w:r>
      <w:r>
        <w:rPr>
          <w:rFonts w:ascii="Times New Roman" w:hAnsi="Times New Roman"/>
          <w:sz w:val="28"/>
          <w:szCs w:val="28"/>
          <w:lang w:val="ru-RU"/>
        </w:rPr>
        <w:t xml:space="preserve">  болот, селений и др. В</w:t>
      </w:r>
      <w:r w:rsidRPr="008F7CDD">
        <w:rPr>
          <w:rFonts w:ascii="Times New Roman" w:hAnsi="Times New Roman"/>
          <w:sz w:val="28"/>
          <w:szCs w:val="28"/>
          <w:lang w:val="ru-RU"/>
        </w:rPr>
        <w:t xml:space="preserve"> этих названиях как раз и отражаются призн</w:t>
      </w:r>
      <w:r>
        <w:rPr>
          <w:rFonts w:ascii="Times New Roman" w:hAnsi="Times New Roman"/>
          <w:sz w:val="28"/>
          <w:szCs w:val="28"/>
          <w:lang w:val="ru-RU"/>
        </w:rPr>
        <w:t xml:space="preserve">аки, свойства </w:t>
      </w:r>
      <w:r w:rsidRPr="008F7CDD">
        <w:rPr>
          <w:rFonts w:ascii="Times New Roman" w:hAnsi="Times New Roman"/>
          <w:sz w:val="28"/>
          <w:szCs w:val="28"/>
          <w:lang w:val="ru-RU"/>
        </w:rPr>
        <w:t>местоположения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8F7CDD">
        <w:rPr>
          <w:rFonts w:ascii="Times New Roman" w:hAnsi="Times New Roman"/>
          <w:sz w:val="28"/>
          <w:szCs w:val="28"/>
          <w:lang w:val="ru-RU"/>
        </w:rPr>
        <w:t xml:space="preserve"> или какие-то события, произошедшие рядом с ними когда-то, ведь названия никогда не возникают без причины – выдающийся русски</w:t>
      </w:r>
      <w:r>
        <w:rPr>
          <w:rFonts w:ascii="Times New Roman" w:hAnsi="Times New Roman"/>
          <w:sz w:val="28"/>
          <w:szCs w:val="28"/>
          <w:lang w:val="ru-RU"/>
        </w:rPr>
        <w:t>й филолог Я.К. Грот указывал: «т</w:t>
      </w:r>
      <w:r w:rsidRPr="008F7CDD">
        <w:rPr>
          <w:rFonts w:ascii="Times New Roman" w:hAnsi="Times New Roman"/>
          <w:sz w:val="28"/>
          <w:szCs w:val="28"/>
          <w:lang w:val="ru-RU"/>
        </w:rPr>
        <w:t xml:space="preserve">опографическое имя никогда не бывает случайным и лишенным всякого значения, в нем по большей части выражается или какой-нибудь признак самого урочища, или характерная черта местности, или намек на происхождение предмета, или, наконец, какое-нибудь обстоятельство, более менее любопытное для ума и воображения». </w:t>
      </w:r>
    </w:p>
    <w:p w:rsidR="00F6079D" w:rsidRDefault="00F6079D" w:rsidP="00932037">
      <w:pPr>
        <w:spacing w:before="240"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F7CDD">
        <w:rPr>
          <w:rFonts w:ascii="Times New Roman" w:hAnsi="Times New Roman"/>
          <w:sz w:val="28"/>
          <w:szCs w:val="28"/>
          <w:lang w:val="ru-RU"/>
        </w:rPr>
        <w:t xml:space="preserve">Что касается топонимики Окско-сурского междуречья, то даже при беглом взгляде  сразу бросается в глаза множество названий, которые нельзя объяснить из русского языка. Главным образом это названия рек и </w:t>
      </w:r>
      <w:r>
        <w:rPr>
          <w:rFonts w:ascii="Times New Roman" w:hAnsi="Times New Roman"/>
          <w:sz w:val="28"/>
          <w:szCs w:val="28"/>
          <w:lang w:val="ru-RU"/>
        </w:rPr>
        <w:t>вообще водоемов</w:t>
      </w:r>
      <w:r w:rsidRPr="008F7CDD">
        <w:rPr>
          <w:rFonts w:ascii="Times New Roman" w:hAnsi="Times New Roman"/>
          <w:sz w:val="28"/>
          <w:szCs w:val="28"/>
          <w:lang w:val="ru-RU"/>
        </w:rPr>
        <w:t xml:space="preserve">: Ока, Сура, Теша, Сережа (ша), Шилокша, Нукша, Нукса, Салакса, Калнакса, Велетьма, Сиязьма, Цна, Сарова, Мелява, Канерга, Урынга и многие другие, им подобные, несомненно даны им какими-то древними народами, язык которых или забыт, или существует в виде реликта в местах первоначального расселения этих народов, там, откуда они начали свой путь по Евразии. </w:t>
      </w:r>
    </w:p>
    <w:p w:rsidR="00F6079D" w:rsidRDefault="00F6079D" w:rsidP="00932037">
      <w:pPr>
        <w:spacing w:before="240"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F7CDD">
        <w:rPr>
          <w:rFonts w:ascii="Times New Roman" w:hAnsi="Times New Roman"/>
          <w:sz w:val="28"/>
          <w:szCs w:val="28"/>
          <w:lang w:val="ru-RU"/>
        </w:rPr>
        <w:t xml:space="preserve">Ученые топонимисты, изучая подобные не выводимые из современных языков названия, как правило делят их на части, и та часть, которая встречается неизменной во многих названиях, именуют «топоформантом». Например, в русском языке одним из таких топоформантов является слово «город» (град), </w:t>
      </w:r>
      <w:r>
        <w:rPr>
          <w:rFonts w:ascii="Times New Roman" w:hAnsi="Times New Roman"/>
          <w:sz w:val="28"/>
          <w:szCs w:val="28"/>
          <w:lang w:val="ru-RU"/>
        </w:rPr>
        <w:t>образующее такие топонимы, как Новгород, Белгород, Ужгород, Волгоград</w:t>
      </w:r>
      <w:r w:rsidRPr="008F7CDD">
        <w:rPr>
          <w:rFonts w:ascii="Times New Roman" w:hAnsi="Times New Roman"/>
          <w:sz w:val="28"/>
          <w:szCs w:val="28"/>
          <w:lang w:val="ru-RU"/>
        </w:rPr>
        <w:t xml:space="preserve"> и др. В нашем случае, из названий поволжских и приволжских рек можно выделить топоформанты –ма, -ва, -ка(га), -ша(са, за), -та(да) и –ра(ара), которые не используются ни в одном из современных языков народов Поволжья для создания топонимов, и несомненно принадлежали древним обитателям берегов этих рек, жившим здесь до прихода современных народов. В топонимике существует доказанное положение, что названия рек, озер, других водных объектов отличаются большей  древностью нежели названия населенных пунктов и имеют первостепенное значение для установления древнего населения. Эти названия</w:t>
      </w:r>
      <w:r>
        <w:rPr>
          <w:rFonts w:ascii="Times New Roman" w:hAnsi="Times New Roman"/>
          <w:sz w:val="28"/>
          <w:szCs w:val="28"/>
          <w:lang w:val="ru-RU"/>
        </w:rPr>
        <w:t>, объединенные общим термином Гидронимия</w:t>
      </w:r>
      <w:r w:rsidRPr="008F7CDD">
        <w:rPr>
          <w:rFonts w:ascii="Times New Roman" w:hAnsi="Times New Roman"/>
          <w:sz w:val="28"/>
          <w:szCs w:val="28"/>
          <w:lang w:val="ru-RU"/>
        </w:rPr>
        <w:t>, служат своег</w:t>
      </w:r>
      <w:r>
        <w:rPr>
          <w:rFonts w:ascii="Times New Roman" w:hAnsi="Times New Roman"/>
          <w:sz w:val="28"/>
          <w:szCs w:val="28"/>
          <w:lang w:val="ru-RU"/>
        </w:rPr>
        <w:t>о рода каркасом любой топонимики</w:t>
      </w:r>
      <w:r w:rsidRPr="008F7CDD">
        <w:rPr>
          <w:rFonts w:ascii="Times New Roman" w:hAnsi="Times New Roman"/>
          <w:sz w:val="28"/>
          <w:szCs w:val="28"/>
          <w:lang w:val="ru-RU"/>
        </w:rPr>
        <w:t xml:space="preserve">, будучи первыми географическими объектами, которым люди давали имена, и это естественно, ведь вода составляет основу жизни человека. Древние люди стоили свои убежища всегда недалеко от воды – источника пищи, утоления жажды, гигиены, а кроме того и главного ориентира на местности. Человечество, увеличиваясь в численности, расселялось от крупных рек к притокам и маленьким водоемам, давая им названия на своем языке. </w:t>
      </w:r>
    </w:p>
    <w:p w:rsidR="00F6079D" w:rsidRDefault="00F6079D" w:rsidP="00932037">
      <w:pPr>
        <w:spacing w:before="240"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F7CDD">
        <w:rPr>
          <w:rFonts w:ascii="Times New Roman" w:hAnsi="Times New Roman"/>
          <w:sz w:val="28"/>
          <w:szCs w:val="28"/>
          <w:lang w:val="ru-RU"/>
        </w:rPr>
        <w:t xml:space="preserve">Очевидно, что крупнейшие реки не только Поволжья, но и вообще всей России имеют названия не только не русского, но и даже не славянского происхождения. Это свидетельствует, что первыми жителями Восточной Европы были не славяне, а представители других народностей, передавшие пришедшим сюда позднее славянам эти названия. Имена Дон, Днепр, Днестр и др. вряд ли могут быть объяснены в славянских языках. Хотя, вот же Волга – великая русская река, имеющая явно славянское название, произошедшее от «влага», «волглый», (до сих пор и Поволжье употребляют это слово в значении «влажный»), но с Волгой история отдельная. Дело в том, что «Волга» - это уже третье имя великой реки. Древние греки называли Волгу «Ра», но не они дали реке это имя – так называли реку индоиранцы, населявшие в древности ее берега. Ра (Ранха - поток) так называли Волгу арийцы-скифы и сарматы, и они передали это название другим народам. Предки современной мордвы эрзи-волжские финны, усвоив от иранцев корень  –ра, добавили к нему свой топоформант –ава, и называли Волгу Раава (Рава), но поглотившие иранцев  тюрки назвали реку уже </w:t>
      </w:r>
      <w:r>
        <w:rPr>
          <w:rFonts w:ascii="Times New Roman" w:hAnsi="Times New Roman"/>
          <w:sz w:val="28"/>
          <w:szCs w:val="28"/>
          <w:lang w:val="ru-RU"/>
        </w:rPr>
        <w:t>по своему- «И</w:t>
      </w:r>
      <w:r w:rsidRPr="008F7CDD">
        <w:rPr>
          <w:rFonts w:ascii="Times New Roman" w:hAnsi="Times New Roman"/>
          <w:sz w:val="28"/>
          <w:szCs w:val="28"/>
          <w:lang w:val="ru-RU"/>
        </w:rPr>
        <w:t xml:space="preserve">тиль» (поток), и это название устанавливается на многие столетья, оно зафиксировано на многих средневековых картах, и только с </w:t>
      </w:r>
      <w:r w:rsidRPr="008F7CDD">
        <w:rPr>
          <w:rFonts w:ascii="Times New Roman" w:hAnsi="Times New Roman"/>
          <w:sz w:val="28"/>
          <w:szCs w:val="28"/>
        </w:rPr>
        <w:t>XVII</w:t>
      </w:r>
      <w:r w:rsidRPr="008F7CDD">
        <w:rPr>
          <w:rFonts w:ascii="Times New Roman" w:hAnsi="Times New Roman"/>
          <w:sz w:val="28"/>
          <w:szCs w:val="28"/>
          <w:lang w:val="ru-RU"/>
        </w:rPr>
        <w:t xml:space="preserve"> столетья на всем протяжении реки, она стала называться по русски « Волга», хотя в том, что это русское название </w:t>
      </w:r>
      <w:r>
        <w:rPr>
          <w:rFonts w:ascii="Times New Roman" w:hAnsi="Times New Roman"/>
          <w:sz w:val="28"/>
          <w:szCs w:val="28"/>
          <w:lang w:val="ru-RU"/>
        </w:rPr>
        <w:t>есть большие сомнения. Известно</w:t>
      </w:r>
      <w:r w:rsidRPr="008F7CDD">
        <w:rPr>
          <w:rFonts w:ascii="Times New Roman" w:hAnsi="Times New Roman"/>
          <w:sz w:val="28"/>
          <w:szCs w:val="28"/>
          <w:lang w:val="ru-RU"/>
        </w:rPr>
        <w:t xml:space="preserve"> чт</w:t>
      </w:r>
      <w:r>
        <w:rPr>
          <w:rFonts w:ascii="Times New Roman" w:hAnsi="Times New Roman"/>
          <w:sz w:val="28"/>
          <w:szCs w:val="28"/>
          <w:lang w:val="ru-RU"/>
        </w:rPr>
        <w:t>о тюрки не всю Волгу называли «И</w:t>
      </w:r>
      <w:r w:rsidRPr="008F7CDD">
        <w:rPr>
          <w:rFonts w:ascii="Times New Roman" w:hAnsi="Times New Roman"/>
          <w:sz w:val="28"/>
          <w:szCs w:val="28"/>
          <w:lang w:val="ru-RU"/>
        </w:rPr>
        <w:t>тиль»; выше впадения в Волгу Камы, она называлась у тюрок «Улга»</w:t>
      </w:r>
      <w:r>
        <w:rPr>
          <w:rFonts w:ascii="Times New Roman" w:hAnsi="Times New Roman"/>
          <w:sz w:val="28"/>
          <w:szCs w:val="28"/>
          <w:lang w:val="ru-RU"/>
        </w:rPr>
        <w:t xml:space="preserve"> (Ю</w:t>
      </w:r>
      <w:r w:rsidRPr="008F7CDD">
        <w:rPr>
          <w:rFonts w:ascii="Times New Roman" w:hAnsi="Times New Roman"/>
          <w:sz w:val="28"/>
          <w:szCs w:val="28"/>
          <w:lang w:val="ru-RU"/>
        </w:rPr>
        <w:t xml:space="preserve">лга), и приняли они это название вероятно от местных туземцев праугров. </w:t>
      </w:r>
    </w:p>
    <w:p w:rsidR="00F6079D" w:rsidRDefault="00F6079D" w:rsidP="00932037">
      <w:pPr>
        <w:spacing w:before="240"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F7CDD">
        <w:rPr>
          <w:rFonts w:ascii="Times New Roman" w:hAnsi="Times New Roman"/>
          <w:sz w:val="28"/>
          <w:szCs w:val="28"/>
          <w:lang w:val="ru-RU"/>
        </w:rPr>
        <w:t>Некоторые исследователи идут еще дальше, и выводят названия великой русской реки из языка западных финнов, которым в древности принадлежала валдайская возвышенность, где Волга берет свое начало. Финское слово «</w:t>
      </w:r>
      <w:r w:rsidRPr="008F7CDD">
        <w:rPr>
          <w:rFonts w:ascii="Times New Roman" w:hAnsi="Times New Roman"/>
          <w:sz w:val="28"/>
          <w:szCs w:val="28"/>
        </w:rPr>
        <w:t>valkea</w:t>
      </w:r>
      <w:r w:rsidRPr="008F7CDD">
        <w:rPr>
          <w:rFonts w:ascii="Times New Roman" w:hAnsi="Times New Roman"/>
          <w:sz w:val="28"/>
          <w:szCs w:val="28"/>
          <w:lang w:val="ru-RU"/>
        </w:rPr>
        <w:t>» - белый, легло в основу многих гидронимов Финл</w:t>
      </w:r>
      <w:r>
        <w:rPr>
          <w:rFonts w:ascii="Times New Roman" w:hAnsi="Times New Roman"/>
          <w:sz w:val="28"/>
          <w:szCs w:val="28"/>
          <w:lang w:val="ru-RU"/>
        </w:rPr>
        <w:t>яндии. Валке-</w:t>
      </w:r>
      <w:r w:rsidRPr="008F7CDD">
        <w:rPr>
          <w:rFonts w:ascii="Times New Roman" w:hAnsi="Times New Roman"/>
          <w:sz w:val="28"/>
          <w:szCs w:val="28"/>
          <w:lang w:val="ru-RU"/>
        </w:rPr>
        <w:t>ярви (белое озеро), валке</w:t>
      </w:r>
      <w:r>
        <w:rPr>
          <w:rFonts w:ascii="Times New Roman" w:hAnsi="Times New Roman"/>
          <w:sz w:val="28"/>
          <w:szCs w:val="28"/>
          <w:lang w:val="ru-RU"/>
        </w:rPr>
        <w:t>-</w:t>
      </w:r>
      <w:r w:rsidRPr="008F7CDD">
        <w:rPr>
          <w:rFonts w:ascii="Times New Roman" w:hAnsi="Times New Roman"/>
          <w:sz w:val="28"/>
          <w:szCs w:val="28"/>
          <w:lang w:val="ru-RU"/>
        </w:rPr>
        <w:t>акоске (белые пороги) и др., а недалеко от</w:t>
      </w:r>
      <w:r>
        <w:rPr>
          <w:rFonts w:ascii="Times New Roman" w:hAnsi="Times New Roman"/>
          <w:sz w:val="28"/>
          <w:szCs w:val="28"/>
          <w:lang w:val="ru-RU"/>
        </w:rPr>
        <w:t xml:space="preserve"> истока Волги начинается река Мста</w:t>
      </w:r>
      <w:r w:rsidRPr="008F7CDD">
        <w:rPr>
          <w:rFonts w:ascii="Times New Roman" w:hAnsi="Times New Roman"/>
          <w:sz w:val="28"/>
          <w:szCs w:val="28"/>
          <w:lang w:val="ru-RU"/>
        </w:rPr>
        <w:t xml:space="preserve"> (муста – черный фин.), текущая в Онежское озеро, и если реку, текущую на</w:t>
      </w:r>
      <w:r>
        <w:rPr>
          <w:rFonts w:ascii="Times New Roman" w:hAnsi="Times New Roman"/>
          <w:sz w:val="28"/>
          <w:szCs w:val="28"/>
          <w:lang w:val="ru-RU"/>
        </w:rPr>
        <w:t xml:space="preserve"> запад, древние финны назвали «ч</w:t>
      </w:r>
      <w:r w:rsidRPr="008F7CDD">
        <w:rPr>
          <w:rFonts w:ascii="Times New Roman" w:hAnsi="Times New Roman"/>
          <w:sz w:val="28"/>
          <w:szCs w:val="28"/>
          <w:lang w:val="ru-RU"/>
        </w:rPr>
        <w:t xml:space="preserve">ерная», то </w:t>
      </w:r>
      <w:r>
        <w:rPr>
          <w:rFonts w:ascii="Times New Roman" w:hAnsi="Times New Roman"/>
          <w:sz w:val="28"/>
          <w:szCs w:val="28"/>
          <w:lang w:val="ru-RU"/>
        </w:rPr>
        <w:t>почему бы им реку, текущую на в</w:t>
      </w:r>
      <w:r w:rsidRPr="008F7CDD">
        <w:rPr>
          <w:rFonts w:ascii="Times New Roman" w:hAnsi="Times New Roman"/>
          <w:sz w:val="28"/>
          <w:szCs w:val="28"/>
          <w:lang w:val="ru-RU"/>
        </w:rPr>
        <w:t>осток, не назвать «белая» (валкеа)? А уж пришедшие пот</w:t>
      </w:r>
      <w:r>
        <w:rPr>
          <w:rFonts w:ascii="Times New Roman" w:hAnsi="Times New Roman"/>
          <w:sz w:val="28"/>
          <w:szCs w:val="28"/>
          <w:lang w:val="ru-RU"/>
        </w:rPr>
        <w:t>ом славяне переиначили Валкеа в</w:t>
      </w:r>
      <w:r w:rsidRPr="008F7CDD">
        <w:rPr>
          <w:rFonts w:ascii="Times New Roman" w:hAnsi="Times New Roman"/>
          <w:sz w:val="28"/>
          <w:szCs w:val="28"/>
          <w:lang w:val="ru-RU"/>
        </w:rPr>
        <w:t xml:space="preserve"> Волга.</w:t>
      </w:r>
      <w:r w:rsidRPr="008F7CDD">
        <w:rPr>
          <w:rStyle w:val="FootnoteReference"/>
          <w:rFonts w:ascii="Times New Roman" w:hAnsi="Times New Roman"/>
          <w:sz w:val="28"/>
          <w:szCs w:val="28"/>
          <w:lang w:val="ru-RU"/>
        </w:rPr>
        <w:footnoteReference w:id="2"/>
      </w:r>
      <w:r w:rsidRPr="008F7CDD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F6079D" w:rsidRDefault="00F6079D" w:rsidP="00932037">
      <w:pPr>
        <w:spacing w:before="240"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F7CDD">
        <w:rPr>
          <w:rFonts w:ascii="Times New Roman" w:hAnsi="Times New Roman"/>
          <w:sz w:val="28"/>
          <w:szCs w:val="28"/>
          <w:lang w:val="ru-RU"/>
        </w:rPr>
        <w:t>Надо отметить, что древние славяне вообще неохотно меняли названия рек, предпочитая оставлять имена уже данные им другими народами</w:t>
      </w:r>
      <w:r>
        <w:rPr>
          <w:rFonts w:ascii="Times New Roman" w:hAnsi="Times New Roman"/>
          <w:sz w:val="28"/>
          <w:szCs w:val="28"/>
          <w:lang w:val="ru-RU"/>
        </w:rPr>
        <w:t>. В</w:t>
      </w:r>
      <w:r w:rsidRPr="008F7CDD">
        <w:rPr>
          <w:rFonts w:ascii="Times New Roman" w:hAnsi="Times New Roman"/>
          <w:sz w:val="28"/>
          <w:szCs w:val="28"/>
          <w:lang w:val="ru-RU"/>
        </w:rPr>
        <w:t xml:space="preserve">идимо это связано с языческими верованиями славян, в которых вода как основа жизни была сродни божеству, и менять имя реки было страшным кощунством, и только к </w:t>
      </w:r>
      <w:r w:rsidRPr="008F7CDD">
        <w:rPr>
          <w:rFonts w:ascii="Times New Roman" w:hAnsi="Times New Roman"/>
          <w:sz w:val="28"/>
          <w:szCs w:val="28"/>
        </w:rPr>
        <w:t>XVII</w:t>
      </w:r>
      <w:r w:rsidRPr="008F7CDD">
        <w:rPr>
          <w:rFonts w:ascii="Times New Roman" w:hAnsi="Times New Roman"/>
          <w:sz w:val="28"/>
          <w:szCs w:val="28"/>
          <w:lang w:val="ru-RU"/>
        </w:rPr>
        <w:t xml:space="preserve"> веку  языческие традиции стали отступать под натиском христианства.  А Волга, текущая на протяжении 3500 км, перетекающая из одной области в другую, постепенно освоила свое окончательное имя, полученное от маленького истока на валдайской возвышенности. </w:t>
      </w:r>
    </w:p>
    <w:p w:rsidR="00F6079D" w:rsidRDefault="00F6079D" w:rsidP="00932037">
      <w:pPr>
        <w:spacing w:before="240"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F7CDD">
        <w:rPr>
          <w:rFonts w:ascii="Times New Roman" w:hAnsi="Times New Roman"/>
          <w:sz w:val="28"/>
          <w:szCs w:val="28"/>
          <w:lang w:val="ru-RU"/>
        </w:rPr>
        <w:t xml:space="preserve">В Гидронимии южной части восточно-европейской равнины практически все крупные реки имеют названия, происходящие из языка северных иранцев-скифов и сарматов. Это говорит нам о том, что эти древние кочевники были господствующим здесь народом, превосходящим другие, живущие рядом этносы в своем общественном развитии, раз иранцы сумели навязать им свои названия рек. Но рубежом обитания кочевников была естественная граница леса и степи, а по ту сторону этой границы, в бескрайних лесах от побережья Балтийского моря на Западе, до предгорьев Урала на Востоке, жили древние прабалтийские, прафинские и праугорские племена. Поэтому все крупные реки лесной полосы носят названия балтские, финские и финноугорские и нет славянских. Славяне – это последние племена, заселившие леса Восточной Европы, и это заселение было абсолютно мирным, без каких-то серьезных стычек и войн, места хватало всем, а туземцы были настроены миролюбиво. Только Волго-Окский рубеж более чем на 500 лет стал для славян преградой. В конечном итоге был преодолен и он, и земли к Востоку от этого рубежа были освоены славянами. </w:t>
      </w:r>
    </w:p>
    <w:p w:rsidR="00F6079D" w:rsidRDefault="00F6079D" w:rsidP="00932037">
      <w:pPr>
        <w:spacing w:before="240"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F7CDD">
        <w:rPr>
          <w:rFonts w:ascii="Times New Roman" w:hAnsi="Times New Roman"/>
          <w:sz w:val="28"/>
          <w:szCs w:val="28"/>
          <w:lang w:val="ru-RU"/>
        </w:rPr>
        <w:t xml:space="preserve">Современные жители Поволжья и Окско-сурского междуречья с полным правом именуют свою малую родину Россией, а себя русскими людьми, россиянами.  Однако можно быть абсолютно уверенным в том, что любой русский человек, родившийся в Поволжье, или живущий на этой земле, хоть раз, но задавал себе вопрос: что означают названия Ока, Сура, Теша, Иржа, Выкса, Ковакса, Ворсма, Сиязьма или Кулебаки, Саконы, Саваслейка, Липелей, Кужендеево и десятки других непонятных имен? Если с названием Рогово, Липовка, Гремячево все более менее понятно, то что означает имя Арзамас? Шатки? Что такое Размазлей? А Мухтолово? Неужели правда там было много мух и люди говорили: «Там мух толово» (толово – старинное русское слово, означающее «скопище»), поэтому назвали поселок так необычно? </w:t>
      </w:r>
    </w:p>
    <w:p w:rsidR="00F6079D" w:rsidRDefault="00F6079D" w:rsidP="00932037">
      <w:pPr>
        <w:spacing w:before="240"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F7CDD">
        <w:rPr>
          <w:rFonts w:ascii="Times New Roman" w:hAnsi="Times New Roman"/>
          <w:sz w:val="28"/>
          <w:szCs w:val="28"/>
          <w:lang w:val="ru-RU"/>
        </w:rPr>
        <w:t>В краеведческой литературе можно встретить много разных версий – от т. н. «механических», например Кулебаки – это вроде как два слова «кули» и «баки», дескать здесь когда-то изготавливали ме</w:t>
      </w:r>
      <w:r>
        <w:rPr>
          <w:rFonts w:ascii="Times New Roman" w:hAnsi="Times New Roman"/>
          <w:sz w:val="28"/>
          <w:szCs w:val="28"/>
          <w:lang w:val="ru-RU"/>
        </w:rPr>
        <w:t>шки - кули и емкости – баки, до</w:t>
      </w:r>
      <w:r w:rsidRPr="008F7CDD">
        <w:rPr>
          <w:rFonts w:ascii="Times New Roman" w:hAnsi="Times New Roman"/>
          <w:sz w:val="28"/>
          <w:szCs w:val="28"/>
          <w:lang w:val="ru-RU"/>
        </w:rPr>
        <w:t xml:space="preserve"> «экзотических» - например, село Степурино названо так за помощь, которую его жители как будто оказали Степану Разину (который в этих краях никогда не был), а название «Мамлейка» произошло от фразы-просьбы «мама лейка (воду)». Или есть версии, трактующие происхождение названия просто по созвучию: те же Кулебаки названы так, потому что там пекли вкусные кулебяки (вид пирога), а Арзамас назван так, потому что его основали мордвин Арзя со своей жено</w:t>
      </w:r>
      <w:r>
        <w:rPr>
          <w:rFonts w:ascii="Times New Roman" w:hAnsi="Times New Roman"/>
          <w:sz w:val="28"/>
          <w:szCs w:val="28"/>
          <w:lang w:val="ru-RU"/>
        </w:rPr>
        <w:t>й Масей. Это все  примеры так называемой</w:t>
      </w:r>
      <w:r w:rsidRPr="008F7CDD">
        <w:rPr>
          <w:rFonts w:ascii="Times New Roman" w:hAnsi="Times New Roman"/>
          <w:sz w:val="28"/>
          <w:szCs w:val="28"/>
          <w:lang w:val="ru-RU"/>
        </w:rPr>
        <w:t xml:space="preserve"> «народной» (по-другому «мни</w:t>
      </w:r>
      <w:r>
        <w:rPr>
          <w:rFonts w:ascii="Times New Roman" w:hAnsi="Times New Roman"/>
          <w:sz w:val="28"/>
          <w:szCs w:val="28"/>
          <w:lang w:val="ru-RU"/>
        </w:rPr>
        <w:t xml:space="preserve">мой») этимологии </w:t>
      </w:r>
      <w:r w:rsidRPr="008F7CDD">
        <w:rPr>
          <w:rFonts w:ascii="Times New Roman" w:hAnsi="Times New Roman"/>
          <w:sz w:val="28"/>
          <w:szCs w:val="28"/>
          <w:lang w:val="ru-RU"/>
        </w:rPr>
        <w:t xml:space="preserve"> топонимов – мыслящий человек всегда хочет понять явления и имена, которые его окружают, не желает мириться с бессмысленностью названия, и как бы подгоняет смысл, подбирает похожие по созвучию слова, чтобы объяснить непонятное понятным. </w:t>
      </w:r>
    </w:p>
    <w:p w:rsidR="00F6079D" w:rsidRDefault="00F6079D" w:rsidP="00932037">
      <w:pPr>
        <w:spacing w:before="240"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F7CDD">
        <w:rPr>
          <w:rFonts w:ascii="Times New Roman" w:hAnsi="Times New Roman"/>
          <w:sz w:val="28"/>
          <w:szCs w:val="28"/>
          <w:lang w:val="ru-RU"/>
        </w:rPr>
        <w:t>Это совершенно нормально, именно с таких наивных предположений началась топонимика, как наука. Совсем недавно,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F7CDD">
        <w:rPr>
          <w:rFonts w:ascii="Times New Roman" w:hAnsi="Times New Roman"/>
          <w:sz w:val="28"/>
          <w:szCs w:val="28"/>
          <w:lang w:val="ru-RU"/>
        </w:rPr>
        <w:t xml:space="preserve">в </w:t>
      </w:r>
      <w:r w:rsidRPr="008F7CDD">
        <w:rPr>
          <w:rFonts w:ascii="Times New Roman" w:hAnsi="Times New Roman"/>
          <w:sz w:val="28"/>
          <w:szCs w:val="28"/>
        </w:rPr>
        <w:t>XVIII</w:t>
      </w:r>
      <w:r w:rsidRPr="008F7CDD">
        <w:rPr>
          <w:rFonts w:ascii="Times New Roman" w:hAnsi="Times New Roman"/>
          <w:sz w:val="28"/>
          <w:szCs w:val="28"/>
          <w:lang w:val="ru-RU"/>
        </w:rPr>
        <w:t xml:space="preserve"> веке, такой образованный для своего времени человек, как В.К. Тредиаковский утверждал, что название страны Италия произошло от слова «удалия», так как эта страна удалена на много верст от России, а амазонки произошло от русского «омужонки» – омужичившиеся грубые женщины-воины, или «этр</w:t>
      </w:r>
      <w:r>
        <w:rPr>
          <w:rFonts w:ascii="Times New Roman" w:hAnsi="Times New Roman"/>
          <w:sz w:val="28"/>
          <w:szCs w:val="28"/>
          <w:lang w:val="ru-RU"/>
        </w:rPr>
        <w:t>уски» от русского «хитрушки»: «и</w:t>
      </w:r>
      <w:r w:rsidRPr="008F7CDD">
        <w:rPr>
          <w:rFonts w:ascii="Times New Roman" w:hAnsi="Times New Roman"/>
          <w:sz w:val="28"/>
          <w:szCs w:val="28"/>
          <w:lang w:val="ru-RU"/>
        </w:rPr>
        <w:t xml:space="preserve">бо оные этруски на всякие хитрости горазды были». Один местный школьный учитель утверждал, что река Теша названа так потому, что вода в ней холодная, неласковая, как теща (мать жены) у иных мужчин, вот древние мужички и назвали так речку. Вот такая этимология. </w:t>
      </w:r>
    </w:p>
    <w:p w:rsidR="00F6079D" w:rsidRDefault="00F6079D" w:rsidP="00932037">
      <w:pPr>
        <w:spacing w:before="240"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F7CDD">
        <w:rPr>
          <w:rFonts w:ascii="Times New Roman" w:hAnsi="Times New Roman"/>
          <w:sz w:val="28"/>
          <w:szCs w:val="28"/>
          <w:lang w:val="ru-RU"/>
        </w:rPr>
        <w:t>Сегодня, благодаря серьезным научным исследованиям, многие названия географических объектов Окско-Сурского междуречья получили свое толкование, основанное на языке мордвы – финно</w:t>
      </w:r>
      <w:r>
        <w:rPr>
          <w:rFonts w:ascii="Times New Roman" w:hAnsi="Times New Roman"/>
          <w:sz w:val="28"/>
          <w:szCs w:val="28"/>
          <w:lang w:val="ru-RU"/>
        </w:rPr>
        <w:t>-</w:t>
      </w:r>
      <w:r w:rsidRPr="008F7CDD">
        <w:rPr>
          <w:rFonts w:ascii="Times New Roman" w:hAnsi="Times New Roman"/>
          <w:sz w:val="28"/>
          <w:szCs w:val="28"/>
          <w:lang w:val="ru-RU"/>
        </w:rPr>
        <w:t>угорского народа, населявшего междуречье непосредственно перед приходом славян. Но, тем не менее, остается еще целый пласт названий, в основном гидронимов, который невозможно этимологизировать из мордовских языков. Считается, что эти названия оставил древний народ, живший здесь до прихода мордвы, и исчезнувший (растворившийся) в последующих волнах переселенцев. Однако ничто не исчезает бесследно, а уж тем более целый народ. Народы могут «бесследно» исчезнуть только в кабинетах историков, по небрежности или в угоду политич</w:t>
      </w:r>
      <w:r>
        <w:rPr>
          <w:rFonts w:ascii="Times New Roman" w:hAnsi="Times New Roman"/>
          <w:sz w:val="28"/>
          <w:szCs w:val="28"/>
          <w:lang w:val="ru-RU"/>
        </w:rPr>
        <w:t>еской коньюктуре. М</w:t>
      </w:r>
      <w:r w:rsidRPr="008F7CDD">
        <w:rPr>
          <w:rFonts w:ascii="Times New Roman" w:hAnsi="Times New Roman"/>
          <w:sz w:val="28"/>
          <w:szCs w:val="28"/>
          <w:lang w:val="ru-RU"/>
        </w:rPr>
        <w:t xml:space="preserve">еняются, как правило, только имена и языки, на которых разговаривают люди, а любой существовавший и «исчезнувший» народ живет в своих потомках, создавших или пополнивших новый этнос, подтверждением чему служат выводы науки антропологии, речь о которых пойдет в следующей главе. </w:t>
      </w:r>
    </w:p>
    <w:p w:rsidR="00F6079D" w:rsidRPr="008F7CDD" w:rsidRDefault="00F6079D" w:rsidP="00932037">
      <w:pPr>
        <w:spacing w:before="240"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F7CDD">
        <w:rPr>
          <w:rFonts w:ascii="Times New Roman" w:hAnsi="Times New Roman"/>
          <w:sz w:val="28"/>
          <w:szCs w:val="28"/>
          <w:lang w:val="ru-RU"/>
        </w:rPr>
        <w:t>Что же до топонимики, то Окско-сурское междуречье знаменательно тем, что в его освоении участвовали все перечисленные выше племена, начиная с иранцев и заканчивая славянами, поэтому и топонимика края включила в себя названия, берущие свое начало из языков всех этих этносов, и рассказ о топонимике будет не полным, без рассказа (хотя бы краткого)  о историческом пути, который прошли эти этносы, потомки которых жили и живут на территории сравнительно небольшого уголка нашей страны, расположенного в западной части среднего Поволжья (в Приволжье), в междуречье рек Волги, Нижней О</w:t>
      </w:r>
      <w:r>
        <w:rPr>
          <w:rFonts w:ascii="Times New Roman" w:hAnsi="Times New Roman"/>
          <w:sz w:val="28"/>
          <w:szCs w:val="28"/>
          <w:lang w:val="ru-RU"/>
        </w:rPr>
        <w:t>ки, Цны и Суры, который в книге</w:t>
      </w:r>
      <w:r w:rsidRPr="008F7CDD">
        <w:rPr>
          <w:rFonts w:ascii="Times New Roman" w:hAnsi="Times New Roman"/>
          <w:sz w:val="28"/>
          <w:szCs w:val="28"/>
          <w:lang w:val="ru-RU"/>
        </w:rPr>
        <w:t xml:space="preserve"> для удобства изложения будет называться </w:t>
      </w:r>
      <w:r>
        <w:rPr>
          <w:rFonts w:ascii="Times New Roman" w:hAnsi="Times New Roman"/>
          <w:sz w:val="28"/>
          <w:szCs w:val="28"/>
          <w:lang w:val="ru-RU"/>
        </w:rPr>
        <w:t>«</w:t>
      </w:r>
      <w:r w:rsidRPr="008F7CDD">
        <w:rPr>
          <w:rFonts w:ascii="Times New Roman" w:hAnsi="Times New Roman"/>
          <w:sz w:val="28"/>
          <w:szCs w:val="28"/>
          <w:lang w:val="ru-RU"/>
        </w:rPr>
        <w:t>Окско-</w:t>
      </w:r>
      <w:r>
        <w:rPr>
          <w:rFonts w:ascii="Times New Roman" w:hAnsi="Times New Roman"/>
          <w:sz w:val="28"/>
          <w:szCs w:val="28"/>
          <w:lang w:val="ru-RU"/>
        </w:rPr>
        <w:t>сурским междуречьем»</w:t>
      </w:r>
      <w:r w:rsidRPr="008F7CDD">
        <w:rPr>
          <w:rFonts w:ascii="Times New Roman" w:hAnsi="Times New Roman"/>
          <w:sz w:val="28"/>
          <w:szCs w:val="28"/>
          <w:lang w:val="ru-RU"/>
        </w:rPr>
        <w:t>. Кром</w:t>
      </w:r>
      <w:r>
        <w:rPr>
          <w:rFonts w:ascii="Times New Roman" w:hAnsi="Times New Roman"/>
          <w:sz w:val="28"/>
          <w:szCs w:val="28"/>
          <w:lang w:val="ru-RU"/>
        </w:rPr>
        <w:t>е того, особое внимание</w:t>
      </w:r>
      <w:r w:rsidRPr="008F7CDD">
        <w:rPr>
          <w:rFonts w:ascii="Times New Roman" w:hAnsi="Times New Roman"/>
          <w:sz w:val="28"/>
          <w:szCs w:val="28"/>
          <w:lang w:val="ru-RU"/>
        </w:rPr>
        <w:t xml:space="preserve"> будет уделяться западной части этого междуречья – региону, включающе</w:t>
      </w:r>
      <w:r>
        <w:rPr>
          <w:rFonts w:ascii="Times New Roman" w:hAnsi="Times New Roman"/>
          <w:sz w:val="28"/>
          <w:szCs w:val="28"/>
          <w:lang w:val="ru-RU"/>
        </w:rPr>
        <w:t xml:space="preserve">му в себя территории </w:t>
      </w:r>
      <w:r w:rsidRPr="008F7CDD">
        <w:rPr>
          <w:rFonts w:ascii="Times New Roman" w:hAnsi="Times New Roman"/>
          <w:sz w:val="28"/>
          <w:szCs w:val="28"/>
          <w:lang w:val="ru-RU"/>
        </w:rPr>
        <w:t>Навашинского, Кулебакского, Выксунского, Вознесенского, Ардатовского, Дивеевского и части</w:t>
      </w:r>
      <w:r>
        <w:rPr>
          <w:rFonts w:ascii="Times New Roman" w:hAnsi="Times New Roman"/>
          <w:sz w:val="28"/>
          <w:szCs w:val="28"/>
          <w:lang w:val="ru-RU"/>
        </w:rPr>
        <w:t xml:space="preserve"> Арзамасского и Первомайского райо</w:t>
      </w:r>
      <w:r w:rsidRPr="008F7CDD">
        <w:rPr>
          <w:rFonts w:ascii="Times New Roman" w:hAnsi="Times New Roman"/>
          <w:sz w:val="28"/>
          <w:szCs w:val="28"/>
          <w:lang w:val="ru-RU"/>
        </w:rPr>
        <w:t>нов Нижегородской</w:t>
      </w:r>
      <w:r>
        <w:rPr>
          <w:rFonts w:ascii="Times New Roman" w:hAnsi="Times New Roman"/>
          <w:sz w:val="28"/>
          <w:szCs w:val="28"/>
          <w:lang w:val="ru-RU"/>
        </w:rPr>
        <w:t xml:space="preserve"> области (</w:t>
      </w:r>
      <w:r w:rsidRPr="008F7CDD">
        <w:rPr>
          <w:rFonts w:ascii="Times New Roman" w:hAnsi="Times New Roman"/>
          <w:sz w:val="28"/>
          <w:szCs w:val="28"/>
          <w:lang w:val="ru-RU"/>
        </w:rPr>
        <w:t>входивших до 20</w:t>
      </w:r>
      <w:r>
        <w:rPr>
          <w:rFonts w:ascii="Times New Roman" w:hAnsi="Times New Roman"/>
          <w:sz w:val="28"/>
          <w:szCs w:val="28"/>
          <w:lang w:val="ru-RU"/>
        </w:rPr>
        <w:t>-</w:t>
      </w:r>
      <w:r w:rsidRPr="008F7CDD">
        <w:rPr>
          <w:rFonts w:ascii="Times New Roman" w:hAnsi="Times New Roman"/>
          <w:sz w:val="28"/>
          <w:szCs w:val="28"/>
          <w:lang w:val="ru-RU"/>
        </w:rPr>
        <w:t xml:space="preserve">х годов  </w:t>
      </w:r>
      <w:r w:rsidRPr="008F7CDD">
        <w:rPr>
          <w:rFonts w:ascii="Times New Roman" w:hAnsi="Times New Roman"/>
          <w:sz w:val="28"/>
          <w:szCs w:val="28"/>
        </w:rPr>
        <w:t>XX</w:t>
      </w:r>
      <w:r w:rsidRPr="008F7CDD">
        <w:rPr>
          <w:rFonts w:ascii="Times New Roman" w:hAnsi="Times New Roman"/>
          <w:sz w:val="28"/>
          <w:szCs w:val="28"/>
          <w:lang w:val="ru-RU"/>
        </w:rPr>
        <w:t xml:space="preserve"> века в состав  Ардатовского уезда Ни</w:t>
      </w:r>
      <w:r>
        <w:rPr>
          <w:rFonts w:ascii="Times New Roman" w:hAnsi="Times New Roman"/>
          <w:sz w:val="28"/>
          <w:szCs w:val="28"/>
          <w:lang w:val="ru-RU"/>
        </w:rPr>
        <w:t>жегородской губернии), и именуемому в книге</w:t>
      </w:r>
      <w:r w:rsidRPr="008F7CDD">
        <w:rPr>
          <w:rFonts w:ascii="Times New Roman" w:hAnsi="Times New Roman"/>
          <w:sz w:val="28"/>
          <w:szCs w:val="28"/>
          <w:lang w:val="ru-RU"/>
        </w:rPr>
        <w:t xml:space="preserve"> для удобства изложения «наш регион».    </w:t>
      </w:r>
    </w:p>
    <w:p w:rsidR="00F6079D" w:rsidRPr="008F7CDD" w:rsidRDefault="00F6079D" w:rsidP="001A3467">
      <w:pPr>
        <w:spacing w:before="240"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F7CDD">
        <w:rPr>
          <w:rFonts w:ascii="Times New Roman" w:hAnsi="Times New Roman"/>
          <w:sz w:val="28"/>
          <w:szCs w:val="28"/>
          <w:lang w:val="ru-RU"/>
        </w:rPr>
        <w:t xml:space="preserve"> </w:t>
      </w:r>
    </w:p>
    <w:sectPr w:rsidR="00F6079D" w:rsidRPr="008F7CDD" w:rsidSect="000A0CB4">
      <w:headerReference w:type="default" r:id="rId6"/>
      <w:footerReference w:type="default" r:id="rId7"/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079D" w:rsidRDefault="00F6079D" w:rsidP="007A5CDA">
      <w:pPr>
        <w:spacing w:after="0" w:line="240" w:lineRule="auto"/>
      </w:pPr>
      <w:r>
        <w:separator/>
      </w:r>
    </w:p>
  </w:endnote>
  <w:endnote w:type="continuationSeparator" w:id="1">
    <w:p w:rsidR="00F6079D" w:rsidRDefault="00F6079D" w:rsidP="007A5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79D" w:rsidRDefault="00F6079D">
    <w:pPr>
      <w:pStyle w:val="Footer"/>
      <w:jc w:val="right"/>
    </w:pPr>
    <w:fldSimple w:instr=" PAGE   \* MERGEFORMAT ">
      <w:r>
        <w:rPr>
          <w:noProof/>
        </w:rPr>
        <w:t>6</w:t>
      </w:r>
    </w:fldSimple>
  </w:p>
  <w:p w:rsidR="00F6079D" w:rsidRDefault="00F6079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079D" w:rsidRDefault="00F6079D" w:rsidP="007A5CDA">
      <w:pPr>
        <w:spacing w:after="0" w:line="240" w:lineRule="auto"/>
      </w:pPr>
      <w:r>
        <w:separator/>
      </w:r>
    </w:p>
  </w:footnote>
  <w:footnote w:type="continuationSeparator" w:id="1">
    <w:p w:rsidR="00F6079D" w:rsidRDefault="00F6079D" w:rsidP="007A5CDA">
      <w:pPr>
        <w:spacing w:after="0" w:line="240" w:lineRule="auto"/>
      </w:pPr>
      <w:r>
        <w:continuationSeparator/>
      </w:r>
    </w:p>
  </w:footnote>
  <w:footnote w:id="2">
    <w:p w:rsidR="00F6079D" w:rsidRDefault="00F6079D">
      <w:pPr>
        <w:pStyle w:val="FootnoteText"/>
      </w:pPr>
      <w:r w:rsidRPr="00C378D6">
        <w:rPr>
          <w:rStyle w:val="FootnoteReference"/>
          <w:rFonts w:ascii="Times New Roman" w:hAnsi="Times New Roman"/>
          <w:sz w:val="24"/>
          <w:szCs w:val="24"/>
        </w:rPr>
        <w:footnoteRef/>
      </w:r>
      <w:r w:rsidRPr="00C378D6">
        <w:rPr>
          <w:rFonts w:ascii="Times New Roman" w:hAnsi="Times New Roman"/>
          <w:sz w:val="24"/>
          <w:szCs w:val="24"/>
          <w:lang w:val="ru-RU"/>
        </w:rPr>
        <w:t xml:space="preserve"> Существуют толкования топонима «Волга» и из балтийских языков (об этом</w:t>
      </w:r>
      <w:r w:rsidRPr="0021486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378D6">
        <w:rPr>
          <w:rFonts w:ascii="Times New Roman" w:hAnsi="Times New Roman"/>
          <w:sz w:val="24"/>
          <w:szCs w:val="24"/>
          <w:lang w:val="ru-RU"/>
        </w:rPr>
        <w:t>позже)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79D" w:rsidRPr="007A5CDA" w:rsidRDefault="00F6079D" w:rsidP="007A5CDA">
    <w:pPr>
      <w:pStyle w:val="Header"/>
      <w:jc w:val="both"/>
      <w:rPr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608E"/>
    <w:rsid w:val="00002352"/>
    <w:rsid w:val="0000310A"/>
    <w:rsid w:val="000032A4"/>
    <w:rsid w:val="00003654"/>
    <w:rsid w:val="00004F01"/>
    <w:rsid w:val="00005F47"/>
    <w:rsid w:val="0001007B"/>
    <w:rsid w:val="000109B6"/>
    <w:rsid w:val="0001303D"/>
    <w:rsid w:val="00013638"/>
    <w:rsid w:val="00013DA5"/>
    <w:rsid w:val="00015A23"/>
    <w:rsid w:val="00017875"/>
    <w:rsid w:val="0002009D"/>
    <w:rsid w:val="000214B2"/>
    <w:rsid w:val="000214BB"/>
    <w:rsid w:val="000221DA"/>
    <w:rsid w:val="00022AF2"/>
    <w:rsid w:val="00024346"/>
    <w:rsid w:val="000245D1"/>
    <w:rsid w:val="00024E3F"/>
    <w:rsid w:val="00026AF9"/>
    <w:rsid w:val="00027A05"/>
    <w:rsid w:val="00031004"/>
    <w:rsid w:val="00032A23"/>
    <w:rsid w:val="00032F4F"/>
    <w:rsid w:val="000333F8"/>
    <w:rsid w:val="000338EB"/>
    <w:rsid w:val="00033A6F"/>
    <w:rsid w:val="00033BDA"/>
    <w:rsid w:val="00033C87"/>
    <w:rsid w:val="00034DE4"/>
    <w:rsid w:val="00034F14"/>
    <w:rsid w:val="00036AA7"/>
    <w:rsid w:val="00040916"/>
    <w:rsid w:val="0004233B"/>
    <w:rsid w:val="00044317"/>
    <w:rsid w:val="000443C5"/>
    <w:rsid w:val="00046554"/>
    <w:rsid w:val="000469DA"/>
    <w:rsid w:val="00047CD3"/>
    <w:rsid w:val="000503C3"/>
    <w:rsid w:val="00050930"/>
    <w:rsid w:val="00051030"/>
    <w:rsid w:val="00054B26"/>
    <w:rsid w:val="00054B4A"/>
    <w:rsid w:val="00054C40"/>
    <w:rsid w:val="000558BC"/>
    <w:rsid w:val="00056C71"/>
    <w:rsid w:val="00057634"/>
    <w:rsid w:val="000578AB"/>
    <w:rsid w:val="000613B9"/>
    <w:rsid w:val="00063C7A"/>
    <w:rsid w:val="00064542"/>
    <w:rsid w:val="0006463F"/>
    <w:rsid w:val="00065591"/>
    <w:rsid w:val="00066BEE"/>
    <w:rsid w:val="0007009C"/>
    <w:rsid w:val="00070F61"/>
    <w:rsid w:val="00071312"/>
    <w:rsid w:val="00071A15"/>
    <w:rsid w:val="00072BD1"/>
    <w:rsid w:val="00073D08"/>
    <w:rsid w:val="00074136"/>
    <w:rsid w:val="0007719D"/>
    <w:rsid w:val="000778F4"/>
    <w:rsid w:val="000801D6"/>
    <w:rsid w:val="00081B33"/>
    <w:rsid w:val="00082066"/>
    <w:rsid w:val="0008257C"/>
    <w:rsid w:val="00083484"/>
    <w:rsid w:val="000838DA"/>
    <w:rsid w:val="00085524"/>
    <w:rsid w:val="000859BE"/>
    <w:rsid w:val="000869C3"/>
    <w:rsid w:val="00086AAB"/>
    <w:rsid w:val="00090493"/>
    <w:rsid w:val="00091847"/>
    <w:rsid w:val="00091A90"/>
    <w:rsid w:val="000928F8"/>
    <w:rsid w:val="00093103"/>
    <w:rsid w:val="0009330C"/>
    <w:rsid w:val="000934FF"/>
    <w:rsid w:val="00093913"/>
    <w:rsid w:val="00093B5A"/>
    <w:rsid w:val="000974BD"/>
    <w:rsid w:val="0009786C"/>
    <w:rsid w:val="000A0624"/>
    <w:rsid w:val="000A063B"/>
    <w:rsid w:val="000A0935"/>
    <w:rsid w:val="000A0CB4"/>
    <w:rsid w:val="000A1038"/>
    <w:rsid w:val="000A19D9"/>
    <w:rsid w:val="000A2D7E"/>
    <w:rsid w:val="000A2FA3"/>
    <w:rsid w:val="000A3B78"/>
    <w:rsid w:val="000A45CC"/>
    <w:rsid w:val="000A5C24"/>
    <w:rsid w:val="000B0E15"/>
    <w:rsid w:val="000B1A60"/>
    <w:rsid w:val="000B1C35"/>
    <w:rsid w:val="000B3157"/>
    <w:rsid w:val="000B4842"/>
    <w:rsid w:val="000B5201"/>
    <w:rsid w:val="000B77CB"/>
    <w:rsid w:val="000C0025"/>
    <w:rsid w:val="000C1883"/>
    <w:rsid w:val="000C1E5B"/>
    <w:rsid w:val="000C3417"/>
    <w:rsid w:val="000C6610"/>
    <w:rsid w:val="000C7B24"/>
    <w:rsid w:val="000D22CE"/>
    <w:rsid w:val="000D2E74"/>
    <w:rsid w:val="000D3616"/>
    <w:rsid w:val="000D3FCE"/>
    <w:rsid w:val="000E02F5"/>
    <w:rsid w:val="000E04D4"/>
    <w:rsid w:val="000E0D59"/>
    <w:rsid w:val="000E1A37"/>
    <w:rsid w:val="000E26A0"/>
    <w:rsid w:val="000E3CB9"/>
    <w:rsid w:val="000E4AD9"/>
    <w:rsid w:val="000E527E"/>
    <w:rsid w:val="000E65FC"/>
    <w:rsid w:val="000E7ACB"/>
    <w:rsid w:val="000F07BF"/>
    <w:rsid w:val="000F093C"/>
    <w:rsid w:val="000F1E5E"/>
    <w:rsid w:val="000F2AE6"/>
    <w:rsid w:val="000F2E64"/>
    <w:rsid w:val="000F32CD"/>
    <w:rsid w:val="000F4E1D"/>
    <w:rsid w:val="000F617B"/>
    <w:rsid w:val="000F6E73"/>
    <w:rsid w:val="0010028E"/>
    <w:rsid w:val="0010089E"/>
    <w:rsid w:val="00100E3F"/>
    <w:rsid w:val="0010122C"/>
    <w:rsid w:val="001020FA"/>
    <w:rsid w:val="00103C4C"/>
    <w:rsid w:val="001044BC"/>
    <w:rsid w:val="0010520A"/>
    <w:rsid w:val="00110708"/>
    <w:rsid w:val="0011138A"/>
    <w:rsid w:val="00111A3E"/>
    <w:rsid w:val="00113E2F"/>
    <w:rsid w:val="00116164"/>
    <w:rsid w:val="00117A4B"/>
    <w:rsid w:val="00120024"/>
    <w:rsid w:val="001204C4"/>
    <w:rsid w:val="00121569"/>
    <w:rsid w:val="0012185C"/>
    <w:rsid w:val="00121AE0"/>
    <w:rsid w:val="001232B8"/>
    <w:rsid w:val="00125057"/>
    <w:rsid w:val="001275E6"/>
    <w:rsid w:val="00130C77"/>
    <w:rsid w:val="00130CB3"/>
    <w:rsid w:val="0013102C"/>
    <w:rsid w:val="00131127"/>
    <w:rsid w:val="001325D3"/>
    <w:rsid w:val="00134ECB"/>
    <w:rsid w:val="001359FF"/>
    <w:rsid w:val="0013693C"/>
    <w:rsid w:val="0013764E"/>
    <w:rsid w:val="001409AF"/>
    <w:rsid w:val="00142D40"/>
    <w:rsid w:val="00143425"/>
    <w:rsid w:val="0014432E"/>
    <w:rsid w:val="0014586D"/>
    <w:rsid w:val="00146C8B"/>
    <w:rsid w:val="0015136E"/>
    <w:rsid w:val="001517CC"/>
    <w:rsid w:val="00151DDD"/>
    <w:rsid w:val="00152061"/>
    <w:rsid w:val="00152463"/>
    <w:rsid w:val="00153269"/>
    <w:rsid w:val="001556D7"/>
    <w:rsid w:val="00155CB9"/>
    <w:rsid w:val="00156509"/>
    <w:rsid w:val="001571E9"/>
    <w:rsid w:val="00160398"/>
    <w:rsid w:val="001618CB"/>
    <w:rsid w:val="00161C8C"/>
    <w:rsid w:val="00164818"/>
    <w:rsid w:val="00164B1C"/>
    <w:rsid w:val="0016538C"/>
    <w:rsid w:val="00165DAF"/>
    <w:rsid w:val="001670DF"/>
    <w:rsid w:val="00167674"/>
    <w:rsid w:val="001677A2"/>
    <w:rsid w:val="0017414C"/>
    <w:rsid w:val="0017414D"/>
    <w:rsid w:val="00176320"/>
    <w:rsid w:val="00180276"/>
    <w:rsid w:val="001806C5"/>
    <w:rsid w:val="001829FA"/>
    <w:rsid w:val="00182CB1"/>
    <w:rsid w:val="001831B5"/>
    <w:rsid w:val="00184CEA"/>
    <w:rsid w:val="00185E15"/>
    <w:rsid w:val="00187E4A"/>
    <w:rsid w:val="0019062D"/>
    <w:rsid w:val="001938C0"/>
    <w:rsid w:val="001A00C6"/>
    <w:rsid w:val="001A3467"/>
    <w:rsid w:val="001A4BF1"/>
    <w:rsid w:val="001A4D5A"/>
    <w:rsid w:val="001A714F"/>
    <w:rsid w:val="001B1B79"/>
    <w:rsid w:val="001B2E72"/>
    <w:rsid w:val="001B3481"/>
    <w:rsid w:val="001B3565"/>
    <w:rsid w:val="001B373D"/>
    <w:rsid w:val="001B47E2"/>
    <w:rsid w:val="001B4816"/>
    <w:rsid w:val="001B595D"/>
    <w:rsid w:val="001B5E36"/>
    <w:rsid w:val="001B6246"/>
    <w:rsid w:val="001C04F3"/>
    <w:rsid w:val="001C1CA1"/>
    <w:rsid w:val="001C231A"/>
    <w:rsid w:val="001C3208"/>
    <w:rsid w:val="001C4079"/>
    <w:rsid w:val="001C46C0"/>
    <w:rsid w:val="001C4719"/>
    <w:rsid w:val="001C663E"/>
    <w:rsid w:val="001D14E2"/>
    <w:rsid w:val="001D230B"/>
    <w:rsid w:val="001D364B"/>
    <w:rsid w:val="001D36FB"/>
    <w:rsid w:val="001D4055"/>
    <w:rsid w:val="001D4CCC"/>
    <w:rsid w:val="001D4D92"/>
    <w:rsid w:val="001D63B5"/>
    <w:rsid w:val="001D640B"/>
    <w:rsid w:val="001D6483"/>
    <w:rsid w:val="001D7BD0"/>
    <w:rsid w:val="001E01D9"/>
    <w:rsid w:val="001E3A5B"/>
    <w:rsid w:val="001E41CC"/>
    <w:rsid w:val="001E4BFE"/>
    <w:rsid w:val="001E53A7"/>
    <w:rsid w:val="001E7918"/>
    <w:rsid w:val="001F064C"/>
    <w:rsid w:val="001F1E7E"/>
    <w:rsid w:val="001F1FF5"/>
    <w:rsid w:val="001F3B78"/>
    <w:rsid w:val="001F4155"/>
    <w:rsid w:val="001F4442"/>
    <w:rsid w:val="001F4663"/>
    <w:rsid w:val="001F72F1"/>
    <w:rsid w:val="00200247"/>
    <w:rsid w:val="00200FEA"/>
    <w:rsid w:val="002017A0"/>
    <w:rsid w:val="00202860"/>
    <w:rsid w:val="00202BA6"/>
    <w:rsid w:val="00203604"/>
    <w:rsid w:val="00205D5F"/>
    <w:rsid w:val="00210341"/>
    <w:rsid w:val="00210FFE"/>
    <w:rsid w:val="00211893"/>
    <w:rsid w:val="00211930"/>
    <w:rsid w:val="00213F49"/>
    <w:rsid w:val="00214863"/>
    <w:rsid w:val="00215F7C"/>
    <w:rsid w:val="00220C5C"/>
    <w:rsid w:val="00221EEB"/>
    <w:rsid w:val="002222A9"/>
    <w:rsid w:val="002223D4"/>
    <w:rsid w:val="00222E84"/>
    <w:rsid w:val="00234971"/>
    <w:rsid w:val="00234BF7"/>
    <w:rsid w:val="00237219"/>
    <w:rsid w:val="00240879"/>
    <w:rsid w:val="0024386E"/>
    <w:rsid w:val="0024704F"/>
    <w:rsid w:val="002470A8"/>
    <w:rsid w:val="00247F39"/>
    <w:rsid w:val="00251059"/>
    <w:rsid w:val="00252D89"/>
    <w:rsid w:val="002577A6"/>
    <w:rsid w:val="00261321"/>
    <w:rsid w:val="002625BF"/>
    <w:rsid w:val="00262B5F"/>
    <w:rsid w:val="002635EB"/>
    <w:rsid w:val="0026363C"/>
    <w:rsid w:val="00264056"/>
    <w:rsid w:val="00264413"/>
    <w:rsid w:val="00264714"/>
    <w:rsid w:val="00264A47"/>
    <w:rsid w:val="00266519"/>
    <w:rsid w:val="0026707E"/>
    <w:rsid w:val="00267092"/>
    <w:rsid w:val="002679CD"/>
    <w:rsid w:val="00267BDC"/>
    <w:rsid w:val="00271E2B"/>
    <w:rsid w:val="00271FB0"/>
    <w:rsid w:val="00272517"/>
    <w:rsid w:val="00273A23"/>
    <w:rsid w:val="0028007F"/>
    <w:rsid w:val="002807BB"/>
    <w:rsid w:val="00280914"/>
    <w:rsid w:val="00281A32"/>
    <w:rsid w:val="002822B6"/>
    <w:rsid w:val="002828E9"/>
    <w:rsid w:val="002834D8"/>
    <w:rsid w:val="00283829"/>
    <w:rsid w:val="00284E7E"/>
    <w:rsid w:val="00285BAC"/>
    <w:rsid w:val="0028639D"/>
    <w:rsid w:val="0029021B"/>
    <w:rsid w:val="00290338"/>
    <w:rsid w:val="00290DC3"/>
    <w:rsid w:val="002913F7"/>
    <w:rsid w:val="00292495"/>
    <w:rsid w:val="002933B7"/>
    <w:rsid w:val="0029496C"/>
    <w:rsid w:val="00294C72"/>
    <w:rsid w:val="00295645"/>
    <w:rsid w:val="002A0136"/>
    <w:rsid w:val="002A0748"/>
    <w:rsid w:val="002A12BD"/>
    <w:rsid w:val="002A2923"/>
    <w:rsid w:val="002A366C"/>
    <w:rsid w:val="002A7208"/>
    <w:rsid w:val="002B1647"/>
    <w:rsid w:val="002B2393"/>
    <w:rsid w:val="002B29A6"/>
    <w:rsid w:val="002B304A"/>
    <w:rsid w:val="002B3A9D"/>
    <w:rsid w:val="002B4EB1"/>
    <w:rsid w:val="002C0D2D"/>
    <w:rsid w:val="002C1BDF"/>
    <w:rsid w:val="002C2235"/>
    <w:rsid w:val="002C36B9"/>
    <w:rsid w:val="002C5A0F"/>
    <w:rsid w:val="002C7D0D"/>
    <w:rsid w:val="002D1C22"/>
    <w:rsid w:val="002D404E"/>
    <w:rsid w:val="002D5F7C"/>
    <w:rsid w:val="002D67EB"/>
    <w:rsid w:val="002D770F"/>
    <w:rsid w:val="002D7998"/>
    <w:rsid w:val="002E0ABF"/>
    <w:rsid w:val="002E1763"/>
    <w:rsid w:val="002E1A13"/>
    <w:rsid w:val="002E1BCA"/>
    <w:rsid w:val="002E2E84"/>
    <w:rsid w:val="002E3E7F"/>
    <w:rsid w:val="002E4C5F"/>
    <w:rsid w:val="002E6C2F"/>
    <w:rsid w:val="002F125F"/>
    <w:rsid w:val="002F2272"/>
    <w:rsid w:val="002F24BD"/>
    <w:rsid w:val="002F2906"/>
    <w:rsid w:val="002F2CDE"/>
    <w:rsid w:val="002F2D43"/>
    <w:rsid w:val="002F30A5"/>
    <w:rsid w:val="002F42B7"/>
    <w:rsid w:val="002F4CFC"/>
    <w:rsid w:val="002F58CE"/>
    <w:rsid w:val="002F6BE0"/>
    <w:rsid w:val="002F7E1F"/>
    <w:rsid w:val="003014EE"/>
    <w:rsid w:val="00301DE7"/>
    <w:rsid w:val="00303537"/>
    <w:rsid w:val="0030488C"/>
    <w:rsid w:val="00304FC7"/>
    <w:rsid w:val="003058B0"/>
    <w:rsid w:val="00306A85"/>
    <w:rsid w:val="003125D4"/>
    <w:rsid w:val="0031266C"/>
    <w:rsid w:val="00312A12"/>
    <w:rsid w:val="00312B2E"/>
    <w:rsid w:val="003143B2"/>
    <w:rsid w:val="0031449F"/>
    <w:rsid w:val="00314E16"/>
    <w:rsid w:val="00315060"/>
    <w:rsid w:val="0031582A"/>
    <w:rsid w:val="00320072"/>
    <w:rsid w:val="00320638"/>
    <w:rsid w:val="0032170F"/>
    <w:rsid w:val="003229E7"/>
    <w:rsid w:val="00326CB9"/>
    <w:rsid w:val="003275B3"/>
    <w:rsid w:val="003331CB"/>
    <w:rsid w:val="00334FB1"/>
    <w:rsid w:val="00335238"/>
    <w:rsid w:val="0033682D"/>
    <w:rsid w:val="00337AA2"/>
    <w:rsid w:val="0034072C"/>
    <w:rsid w:val="00340A9B"/>
    <w:rsid w:val="00342B5C"/>
    <w:rsid w:val="00343052"/>
    <w:rsid w:val="003430F8"/>
    <w:rsid w:val="00344288"/>
    <w:rsid w:val="003446F9"/>
    <w:rsid w:val="003452DC"/>
    <w:rsid w:val="0034636F"/>
    <w:rsid w:val="00346A5F"/>
    <w:rsid w:val="00351BC7"/>
    <w:rsid w:val="00353356"/>
    <w:rsid w:val="003537B5"/>
    <w:rsid w:val="003537E1"/>
    <w:rsid w:val="00353814"/>
    <w:rsid w:val="0035565E"/>
    <w:rsid w:val="00355DA6"/>
    <w:rsid w:val="00357A9F"/>
    <w:rsid w:val="00357D50"/>
    <w:rsid w:val="00357FF2"/>
    <w:rsid w:val="0036145B"/>
    <w:rsid w:val="003621E4"/>
    <w:rsid w:val="003636C5"/>
    <w:rsid w:val="00364131"/>
    <w:rsid w:val="00365483"/>
    <w:rsid w:val="0037163C"/>
    <w:rsid w:val="0037170C"/>
    <w:rsid w:val="0037179D"/>
    <w:rsid w:val="00375C51"/>
    <w:rsid w:val="00375E27"/>
    <w:rsid w:val="00376BB5"/>
    <w:rsid w:val="003770E4"/>
    <w:rsid w:val="003774D3"/>
    <w:rsid w:val="00377904"/>
    <w:rsid w:val="00380931"/>
    <w:rsid w:val="00381B75"/>
    <w:rsid w:val="00384048"/>
    <w:rsid w:val="00384A41"/>
    <w:rsid w:val="00385245"/>
    <w:rsid w:val="003867B1"/>
    <w:rsid w:val="0039194A"/>
    <w:rsid w:val="00394827"/>
    <w:rsid w:val="00395C28"/>
    <w:rsid w:val="00396BCC"/>
    <w:rsid w:val="003972FC"/>
    <w:rsid w:val="003A0729"/>
    <w:rsid w:val="003A1425"/>
    <w:rsid w:val="003A16A6"/>
    <w:rsid w:val="003A1C93"/>
    <w:rsid w:val="003A201B"/>
    <w:rsid w:val="003A2902"/>
    <w:rsid w:val="003A3B6F"/>
    <w:rsid w:val="003A4E4E"/>
    <w:rsid w:val="003A54D4"/>
    <w:rsid w:val="003A59A4"/>
    <w:rsid w:val="003A7D9E"/>
    <w:rsid w:val="003B0C08"/>
    <w:rsid w:val="003B21CE"/>
    <w:rsid w:val="003B21FD"/>
    <w:rsid w:val="003B4575"/>
    <w:rsid w:val="003B6BA3"/>
    <w:rsid w:val="003C15C9"/>
    <w:rsid w:val="003C2B67"/>
    <w:rsid w:val="003C32FE"/>
    <w:rsid w:val="003C6567"/>
    <w:rsid w:val="003C78C3"/>
    <w:rsid w:val="003C7F58"/>
    <w:rsid w:val="003D0113"/>
    <w:rsid w:val="003D049B"/>
    <w:rsid w:val="003D4556"/>
    <w:rsid w:val="003D456A"/>
    <w:rsid w:val="003D6466"/>
    <w:rsid w:val="003E08E7"/>
    <w:rsid w:val="003E0D46"/>
    <w:rsid w:val="003E187B"/>
    <w:rsid w:val="003E3647"/>
    <w:rsid w:val="003E3692"/>
    <w:rsid w:val="003E3B6E"/>
    <w:rsid w:val="003E60D2"/>
    <w:rsid w:val="003F0122"/>
    <w:rsid w:val="003F3C95"/>
    <w:rsid w:val="003F47FF"/>
    <w:rsid w:val="003F4CAA"/>
    <w:rsid w:val="003F51DB"/>
    <w:rsid w:val="003F5AA9"/>
    <w:rsid w:val="00402DE1"/>
    <w:rsid w:val="0040496C"/>
    <w:rsid w:val="00406532"/>
    <w:rsid w:val="004075F3"/>
    <w:rsid w:val="0041084E"/>
    <w:rsid w:val="00411B59"/>
    <w:rsid w:val="00412602"/>
    <w:rsid w:val="00415A70"/>
    <w:rsid w:val="00416980"/>
    <w:rsid w:val="00417370"/>
    <w:rsid w:val="00417794"/>
    <w:rsid w:val="00417C2A"/>
    <w:rsid w:val="00417F28"/>
    <w:rsid w:val="004229AE"/>
    <w:rsid w:val="004230E9"/>
    <w:rsid w:val="004231A3"/>
    <w:rsid w:val="004250E3"/>
    <w:rsid w:val="0042605F"/>
    <w:rsid w:val="00426269"/>
    <w:rsid w:val="0042683C"/>
    <w:rsid w:val="00426D0B"/>
    <w:rsid w:val="00426ED7"/>
    <w:rsid w:val="00426F7A"/>
    <w:rsid w:val="00427B03"/>
    <w:rsid w:val="00427B6A"/>
    <w:rsid w:val="00430897"/>
    <w:rsid w:val="00430ECE"/>
    <w:rsid w:val="0043176C"/>
    <w:rsid w:val="00431FBA"/>
    <w:rsid w:val="004341B9"/>
    <w:rsid w:val="00437239"/>
    <w:rsid w:val="00442C70"/>
    <w:rsid w:val="0044335E"/>
    <w:rsid w:val="00443BB1"/>
    <w:rsid w:val="004443B1"/>
    <w:rsid w:val="00444C0A"/>
    <w:rsid w:val="00446B12"/>
    <w:rsid w:val="00446B13"/>
    <w:rsid w:val="00446B56"/>
    <w:rsid w:val="00447AE5"/>
    <w:rsid w:val="00451568"/>
    <w:rsid w:val="00452760"/>
    <w:rsid w:val="00453C17"/>
    <w:rsid w:val="00453C5D"/>
    <w:rsid w:val="00454174"/>
    <w:rsid w:val="0045497D"/>
    <w:rsid w:val="0045585E"/>
    <w:rsid w:val="00455971"/>
    <w:rsid w:val="00455A85"/>
    <w:rsid w:val="00455BBF"/>
    <w:rsid w:val="00457828"/>
    <w:rsid w:val="00457A66"/>
    <w:rsid w:val="004603D5"/>
    <w:rsid w:val="00461310"/>
    <w:rsid w:val="004628F2"/>
    <w:rsid w:val="004639A4"/>
    <w:rsid w:val="004641AE"/>
    <w:rsid w:val="004656AD"/>
    <w:rsid w:val="0047154C"/>
    <w:rsid w:val="00472C8F"/>
    <w:rsid w:val="00474122"/>
    <w:rsid w:val="00474BBE"/>
    <w:rsid w:val="00475417"/>
    <w:rsid w:val="004776BA"/>
    <w:rsid w:val="00477BE6"/>
    <w:rsid w:val="00480CF9"/>
    <w:rsid w:val="00481C41"/>
    <w:rsid w:val="004828C0"/>
    <w:rsid w:val="00487CDA"/>
    <w:rsid w:val="0049373E"/>
    <w:rsid w:val="0049389B"/>
    <w:rsid w:val="00496ADA"/>
    <w:rsid w:val="00496F94"/>
    <w:rsid w:val="00497758"/>
    <w:rsid w:val="004A2C61"/>
    <w:rsid w:val="004A41FB"/>
    <w:rsid w:val="004A4771"/>
    <w:rsid w:val="004A4CB9"/>
    <w:rsid w:val="004A4D76"/>
    <w:rsid w:val="004A5E41"/>
    <w:rsid w:val="004A5FFB"/>
    <w:rsid w:val="004A613F"/>
    <w:rsid w:val="004A6C6A"/>
    <w:rsid w:val="004A7981"/>
    <w:rsid w:val="004A7C9B"/>
    <w:rsid w:val="004B237A"/>
    <w:rsid w:val="004B25FB"/>
    <w:rsid w:val="004B30DD"/>
    <w:rsid w:val="004B4190"/>
    <w:rsid w:val="004B5AFB"/>
    <w:rsid w:val="004C1DAB"/>
    <w:rsid w:val="004C3DC1"/>
    <w:rsid w:val="004C4B79"/>
    <w:rsid w:val="004C513C"/>
    <w:rsid w:val="004C5B56"/>
    <w:rsid w:val="004D01C6"/>
    <w:rsid w:val="004D2A19"/>
    <w:rsid w:val="004D2EA1"/>
    <w:rsid w:val="004D4833"/>
    <w:rsid w:val="004D685A"/>
    <w:rsid w:val="004E0BF2"/>
    <w:rsid w:val="004E3E18"/>
    <w:rsid w:val="004E75B5"/>
    <w:rsid w:val="004E7C95"/>
    <w:rsid w:val="004F1F82"/>
    <w:rsid w:val="004F263B"/>
    <w:rsid w:val="004F2963"/>
    <w:rsid w:val="004F44BB"/>
    <w:rsid w:val="004F44C0"/>
    <w:rsid w:val="004F4CD2"/>
    <w:rsid w:val="004F5907"/>
    <w:rsid w:val="004F5DF0"/>
    <w:rsid w:val="004F62E6"/>
    <w:rsid w:val="004F77C2"/>
    <w:rsid w:val="004F7DAF"/>
    <w:rsid w:val="00501208"/>
    <w:rsid w:val="00502BCE"/>
    <w:rsid w:val="00503F9C"/>
    <w:rsid w:val="005050D8"/>
    <w:rsid w:val="0050657B"/>
    <w:rsid w:val="00510E37"/>
    <w:rsid w:val="005125B3"/>
    <w:rsid w:val="005138A5"/>
    <w:rsid w:val="00513BDF"/>
    <w:rsid w:val="00514C19"/>
    <w:rsid w:val="00514F8C"/>
    <w:rsid w:val="00517BDB"/>
    <w:rsid w:val="005202B5"/>
    <w:rsid w:val="00520B17"/>
    <w:rsid w:val="00521338"/>
    <w:rsid w:val="00521ACB"/>
    <w:rsid w:val="00521FC6"/>
    <w:rsid w:val="00522109"/>
    <w:rsid w:val="005229D1"/>
    <w:rsid w:val="00523839"/>
    <w:rsid w:val="00523995"/>
    <w:rsid w:val="00526B79"/>
    <w:rsid w:val="0053053D"/>
    <w:rsid w:val="00533AFB"/>
    <w:rsid w:val="00533F8F"/>
    <w:rsid w:val="00535B54"/>
    <w:rsid w:val="005362DC"/>
    <w:rsid w:val="00540F65"/>
    <w:rsid w:val="0054164F"/>
    <w:rsid w:val="005416EF"/>
    <w:rsid w:val="0054239A"/>
    <w:rsid w:val="00542EDD"/>
    <w:rsid w:val="00544238"/>
    <w:rsid w:val="0054453F"/>
    <w:rsid w:val="00545191"/>
    <w:rsid w:val="00545975"/>
    <w:rsid w:val="00547AA2"/>
    <w:rsid w:val="00547D4B"/>
    <w:rsid w:val="00550E8F"/>
    <w:rsid w:val="00551107"/>
    <w:rsid w:val="00552B1E"/>
    <w:rsid w:val="005546EF"/>
    <w:rsid w:val="00555EC1"/>
    <w:rsid w:val="0055634A"/>
    <w:rsid w:val="00556A02"/>
    <w:rsid w:val="005602A4"/>
    <w:rsid w:val="0056067E"/>
    <w:rsid w:val="00562F64"/>
    <w:rsid w:val="00565056"/>
    <w:rsid w:val="005661DE"/>
    <w:rsid w:val="005727DB"/>
    <w:rsid w:val="00572C81"/>
    <w:rsid w:val="005746CD"/>
    <w:rsid w:val="00575249"/>
    <w:rsid w:val="00577A58"/>
    <w:rsid w:val="00581EF0"/>
    <w:rsid w:val="00583198"/>
    <w:rsid w:val="00583883"/>
    <w:rsid w:val="00583FCB"/>
    <w:rsid w:val="00585CED"/>
    <w:rsid w:val="0058746E"/>
    <w:rsid w:val="00591C18"/>
    <w:rsid w:val="00591D03"/>
    <w:rsid w:val="00592008"/>
    <w:rsid w:val="005920D1"/>
    <w:rsid w:val="005942A4"/>
    <w:rsid w:val="005952DC"/>
    <w:rsid w:val="00595FC9"/>
    <w:rsid w:val="005A00D0"/>
    <w:rsid w:val="005A0731"/>
    <w:rsid w:val="005A086C"/>
    <w:rsid w:val="005A20BC"/>
    <w:rsid w:val="005A3523"/>
    <w:rsid w:val="005A42E1"/>
    <w:rsid w:val="005A4AC8"/>
    <w:rsid w:val="005A77AF"/>
    <w:rsid w:val="005B356E"/>
    <w:rsid w:val="005B3958"/>
    <w:rsid w:val="005B5C5A"/>
    <w:rsid w:val="005B640E"/>
    <w:rsid w:val="005B6991"/>
    <w:rsid w:val="005B7945"/>
    <w:rsid w:val="005C05D3"/>
    <w:rsid w:val="005C1D36"/>
    <w:rsid w:val="005C275E"/>
    <w:rsid w:val="005C39D2"/>
    <w:rsid w:val="005C55DC"/>
    <w:rsid w:val="005C69FD"/>
    <w:rsid w:val="005D246C"/>
    <w:rsid w:val="005D37D5"/>
    <w:rsid w:val="005D5B7C"/>
    <w:rsid w:val="005D7572"/>
    <w:rsid w:val="005D7BC5"/>
    <w:rsid w:val="005D7C51"/>
    <w:rsid w:val="005E11F5"/>
    <w:rsid w:val="005E17C5"/>
    <w:rsid w:val="005E1A51"/>
    <w:rsid w:val="005E2656"/>
    <w:rsid w:val="005E2CB1"/>
    <w:rsid w:val="005E2CBA"/>
    <w:rsid w:val="005E2D89"/>
    <w:rsid w:val="005E4D9F"/>
    <w:rsid w:val="005E6C9E"/>
    <w:rsid w:val="005E6CFD"/>
    <w:rsid w:val="005E7496"/>
    <w:rsid w:val="005F02EB"/>
    <w:rsid w:val="005F2B6F"/>
    <w:rsid w:val="005F2D50"/>
    <w:rsid w:val="005F3E2E"/>
    <w:rsid w:val="005F3EB4"/>
    <w:rsid w:val="005F412F"/>
    <w:rsid w:val="005F4611"/>
    <w:rsid w:val="005F5036"/>
    <w:rsid w:val="005F62BA"/>
    <w:rsid w:val="005F7E4B"/>
    <w:rsid w:val="005F7F71"/>
    <w:rsid w:val="00600B05"/>
    <w:rsid w:val="006033A7"/>
    <w:rsid w:val="0060426C"/>
    <w:rsid w:val="00604970"/>
    <w:rsid w:val="00606BE6"/>
    <w:rsid w:val="00611A1B"/>
    <w:rsid w:val="00611B5D"/>
    <w:rsid w:val="00613F90"/>
    <w:rsid w:val="006143CE"/>
    <w:rsid w:val="00614DB4"/>
    <w:rsid w:val="00615589"/>
    <w:rsid w:val="0062075C"/>
    <w:rsid w:val="006228A7"/>
    <w:rsid w:val="00622B8E"/>
    <w:rsid w:val="00626A5A"/>
    <w:rsid w:val="006306EB"/>
    <w:rsid w:val="0063300E"/>
    <w:rsid w:val="006333B5"/>
    <w:rsid w:val="00636193"/>
    <w:rsid w:val="006363FD"/>
    <w:rsid w:val="006405C6"/>
    <w:rsid w:val="006414CF"/>
    <w:rsid w:val="00642BB9"/>
    <w:rsid w:val="006433D8"/>
    <w:rsid w:val="00644025"/>
    <w:rsid w:val="006444CB"/>
    <w:rsid w:val="00650DF1"/>
    <w:rsid w:val="00651DBF"/>
    <w:rsid w:val="006520C0"/>
    <w:rsid w:val="00652784"/>
    <w:rsid w:val="0065496E"/>
    <w:rsid w:val="006578B1"/>
    <w:rsid w:val="006605BE"/>
    <w:rsid w:val="00662267"/>
    <w:rsid w:val="00662277"/>
    <w:rsid w:val="00662931"/>
    <w:rsid w:val="00662D00"/>
    <w:rsid w:val="0066312E"/>
    <w:rsid w:val="006637D0"/>
    <w:rsid w:val="00663A0C"/>
    <w:rsid w:val="00664A5D"/>
    <w:rsid w:val="006655F5"/>
    <w:rsid w:val="00667849"/>
    <w:rsid w:val="0067013F"/>
    <w:rsid w:val="006734F3"/>
    <w:rsid w:val="00675800"/>
    <w:rsid w:val="00675933"/>
    <w:rsid w:val="00675B5E"/>
    <w:rsid w:val="00677008"/>
    <w:rsid w:val="006776B3"/>
    <w:rsid w:val="0068286A"/>
    <w:rsid w:val="006840CE"/>
    <w:rsid w:val="00684307"/>
    <w:rsid w:val="00684513"/>
    <w:rsid w:val="00685FEC"/>
    <w:rsid w:val="00687D79"/>
    <w:rsid w:val="00692C1C"/>
    <w:rsid w:val="006963FC"/>
    <w:rsid w:val="006A1725"/>
    <w:rsid w:val="006A1F9F"/>
    <w:rsid w:val="006A23CA"/>
    <w:rsid w:val="006A2B5E"/>
    <w:rsid w:val="006A4B0F"/>
    <w:rsid w:val="006A4BD3"/>
    <w:rsid w:val="006A5A21"/>
    <w:rsid w:val="006A62AF"/>
    <w:rsid w:val="006A7034"/>
    <w:rsid w:val="006B062F"/>
    <w:rsid w:val="006B0961"/>
    <w:rsid w:val="006B0C43"/>
    <w:rsid w:val="006B25FB"/>
    <w:rsid w:val="006B28EC"/>
    <w:rsid w:val="006B2C71"/>
    <w:rsid w:val="006B3130"/>
    <w:rsid w:val="006B3652"/>
    <w:rsid w:val="006B45C4"/>
    <w:rsid w:val="006B65D5"/>
    <w:rsid w:val="006B6D13"/>
    <w:rsid w:val="006B72B3"/>
    <w:rsid w:val="006C16D6"/>
    <w:rsid w:val="006C68BE"/>
    <w:rsid w:val="006D264D"/>
    <w:rsid w:val="006D3ED0"/>
    <w:rsid w:val="006D483A"/>
    <w:rsid w:val="006D7063"/>
    <w:rsid w:val="006E0B0F"/>
    <w:rsid w:val="006E12F6"/>
    <w:rsid w:val="006E17E4"/>
    <w:rsid w:val="006E1948"/>
    <w:rsid w:val="006E1A95"/>
    <w:rsid w:val="006E1ABA"/>
    <w:rsid w:val="006E1B4E"/>
    <w:rsid w:val="006E1FAB"/>
    <w:rsid w:val="006E3629"/>
    <w:rsid w:val="006E6405"/>
    <w:rsid w:val="006E6AEC"/>
    <w:rsid w:val="006E7762"/>
    <w:rsid w:val="006E7EA4"/>
    <w:rsid w:val="006E7FAA"/>
    <w:rsid w:val="006F0B61"/>
    <w:rsid w:val="006F1C36"/>
    <w:rsid w:val="006F4177"/>
    <w:rsid w:val="006F5717"/>
    <w:rsid w:val="00700A7E"/>
    <w:rsid w:val="0070274B"/>
    <w:rsid w:val="007029E3"/>
    <w:rsid w:val="00702B47"/>
    <w:rsid w:val="00706CC7"/>
    <w:rsid w:val="00713588"/>
    <w:rsid w:val="0071407D"/>
    <w:rsid w:val="00715188"/>
    <w:rsid w:val="0071543F"/>
    <w:rsid w:val="00715B41"/>
    <w:rsid w:val="00717FAE"/>
    <w:rsid w:val="0072510A"/>
    <w:rsid w:val="007279EA"/>
    <w:rsid w:val="007347C0"/>
    <w:rsid w:val="00734F0B"/>
    <w:rsid w:val="00735A48"/>
    <w:rsid w:val="0073665E"/>
    <w:rsid w:val="00737E7A"/>
    <w:rsid w:val="0074075C"/>
    <w:rsid w:val="00740C09"/>
    <w:rsid w:val="00741E83"/>
    <w:rsid w:val="00742EBE"/>
    <w:rsid w:val="00745EAD"/>
    <w:rsid w:val="00746633"/>
    <w:rsid w:val="00746782"/>
    <w:rsid w:val="0074713C"/>
    <w:rsid w:val="00751358"/>
    <w:rsid w:val="007515F3"/>
    <w:rsid w:val="00752BEC"/>
    <w:rsid w:val="00752C53"/>
    <w:rsid w:val="00760371"/>
    <w:rsid w:val="00760E7C"/>
    <w:rsid w:val="007612B1"/>
    <w:rsid w:val="00762ED4"/>
    <w:rsid w:val="007631E6"/>
    <w:rsid w:val="007642DC"/>
    <w:rsid w:val="00765FD3"/>
    <w:rsid w:val="007663CF"/>
    <w:rsid w:val="00767022"/>
    <w:rsid w:val="007674F0"/>
    <w:rsid w:val="00767B84"/>
    <w:rsid w:val="00770691"/>
    <w:rsid w:val="007713A4"/>
    <w:rsid w:val="007723B4"/>
    <w:rsid w:val="00775A9E"/>
    <w:rsid w:val="00775DB2"/>
    <w:rsid w:val="00776458"/>
    <w:rsid w:val="00776D93"/>
    <w:rsid w:val="00780E35"/>
    <w:rsid w:val="00783104"/>
    <w:rsid w:val="00784FAC"/>
    <w:rsid w:val="00785D3F"/>
    <w:rsid w:val="007861FD"/>
    <w:rsid w:val="007869B5"/>
    <w:rsid w:val="00790C25"/>
    <w:rsid w:val="00792C3B"/>
    <w:rsid w:val="00793738"/>
    <w:rsid w:val="00794A31"/>
    <w:rsid w:val="00794E2E"/>
    <w:rsid w:val="00795674"/>
    <w:rsid w:val="00795C23"/>
    <w:rsid w:val="00795CAF"/>
    <w:rsid w:val="00797634"/>
    <w:rsid w:val="007A2421"/>
    <w:rsid w:val="007A3420"/>
    <w:rsid w:val="007A4787"/>
    <w:rsid w:val="007A5258"/>
    <w:rsid w:val="007A5838"/>
    <w:rsid w:val="007A5CDA"/>
    <w:rsid w:val="007A78DA"/>
    <w:rsid w:val="007A7F68"/>
    <w:rsid w:val="007B08B3"/>
    <w:rsid w:val="007B5CB1"/>
    <w:rsid w:val="007B667A"/>
    <w:rsid w:val="007B715B"/>
    <w:rsid w:val="007B7A8E"/>
    <w:rsid w:val="007C0895"/>
    <w:rsid w:val="007C0BF6"/>
    <w:rsid w:val="007C0D9E"/>
    <w:rsid w:val="007C12B9"/>
    <w:rsid w:val="007C21A7"/>
    <w:rsid w:val="007C2593"/>
    <w:rsid w:val="007C2665"/>
    <w:rsid w:val="007C36D1"/>
    <w:rsid w:val="007C55FB"/>
    <w:rsid w:val="007C5803"/>
    <w:rsid w:val="007C76EE"/>
    <w:rsid w:val="007D3029"/>
    <w:rsid w:val="007D37BE"/>
    <w:rsid w:val="007D4F4E"/>
    <w:rsid w:val="007D6AE9"/>
    <w:rsid w:val="007E3470"/>
    <w:rsid w:val="007E3A97"/>
    <w:rsid w:val="007E42F1"/>
    <w:rsid w:val="007E4D84"/>
    <w:rsid w:val="007E4DE9"/>
    <w:rsid w:val="007E5695"/>
    <w:rsid w:val="007E6BBB"/>
    <w:rsid w:val="007E7AC2"/>
    <w:rsid w:val="007E7B74"/>
    <w:rsid w:val="007F033B"/>
    <w:rsid w:val="007F29FD"/>
    <w:rsid w:val="007F2C4A"/>
    <w:rsid w:val="007F32D5"/>
    <w:rsid w:val="007F58E7"/>
    <w:rsid w:val="007F5BAF"/>
    <w:rsid w:val="007F6E50"/>
    <w:rsid w:val="007F700C"/>
    <w:rsid w:val="0080223C"/>
    <w:rsid w:val="00802958"/>
    <w:rsid w:val="0080391F"/>
    <w:rsid w:val="0080518D"/>
    <w:rsid w:val="0080598F"/>
    <w:rsid w:val="00810FB6"/>
    <w:rsid w:val="008116DB"/>
    <w:rsid w:val="0081221A"/>
    <w:rsid w:val="008138BE"/>
    <w:rsid w:val="008153BD"/>
    <w:rsid w:val="00815B6C"/>
    <w:rsid w:val="00815B91"/>
    <w:rsid w:val="00816F1D"/>
    <w:rsid w:val="00817629"/>
    <w:rsid w:val="00820133"/>
    <w:rsid w:val="008239C8"/>
    <w:rsid w:val="008240F6"/>
    <w:rsid w:val="008252A9"/>
    <w:rsid w:val="0082648C"/>
    <w:rsid w:val="008271C8"/>
    <w:rsid w:val="00827C37"/>
    <w:rsid w:val="00830CF3"/>
    <w:rsid w:val="008316A1"/>
    <w:rsid w:val="00832023"/>
    <w:rsid w:val="00832752"/>
    <w:rsid w:val="00833FFB"/>
    <w:rsid w:val="00834BB8"/>
    <w:rsid w:val="00834D70"/>
    <w:rsid w:val="008371A5"/>
    <w:rsid w:val="008377CC"/>
    <w:rsid w:val="008425DB"/>
    <w:rsid w:val="0084283A"/>
    <w:rsid w:val="0084287A"/>
    <w:rsid w:val="0084288C"/>
    <w:rsid w:val="00844EC1"/>
    <w:rsid w:val="00846A17"/>
    <w:rsid w:val="00846C88"/>
    <w:rsid w:val="00846D60"/>
    <w:rsid w:val="00846DDA"/>
    <w:rsid w:val="008474FB"/>
    <w:rsid w:val="00847C60"/>
    <w:rsid w:val="008501F7"/>
    <w:rsid w:val="00850C55"/>
    <w:rsid w:val="0085275C"/>
    <w:rsid w:val="0085295D"/>
    <w:rsid w:val="00853470"/>
    <w:rsid w:val="00857576"/>
    <w:rsid w:val="008577AE"/>
    <w:rsid w:val="00857851"/>
    <w:rsid w:val="00860C4A"/>
    <w:rsid w:val="0086156D"/>
    <w:rsid w:val="00861F30"/>
    <w:rsid w:val="00862D72"/>
    <w:rsid w:val="0086329A"/>
    <w:rsid w:val="00863476"/>
    <w:rsid w:val="0086386A"/>
    <w:rsid w:val="00865F0D"/>
    <w:rsid w:val="00866D79"/>
    <w:rsid w:val="00870FFF"/>
    <w:rsid w:val="00871EA8"/>
    <w:rsid w:val="00873374"/>
    <w:rsid w:val="008739F6"/>
    <w:rsid w:val="00873C40"/>
    <w:rsid w:val="008741E3"/>
    <w:rsid w:val="0087446D"/>
    <w:rsid w:val="0087476A"/>
    <w:rsid w:val="008811F7"/>
    <w:rsid w:val="008831F1"/>
    <w:rsid w:val="00884F08"/>
    <w:rsid w:val="00884FD0"/>
    <w:rsid w:val="0088505C"/>
    <w:rsid w:val="0088601D"/>
    <w:rsid w:val="00886BBF"/>
    <w:rsid w:val="008877C7"/>
    <w:rsid w:val="00887C31"/>
    <w:rsid w:val="00890002"/>
    <w:rsid w:val="00891ECA"/>
    <w:rsid w:val="0089235C"/>
    <w:rsid w:val="00893E2C"/>
    <w:rsid w:val="00893FA6"/>
    <w:rsid w:val="00895B4C"/>
    <w:rsid w:val="00896850"/>
    <w:rsid w:val="0089689A"/>
    <w:rsid w:val="00897C8D"/>
    <w:rsid w:val="00897EB5"/>
    <w:rsid w:val="008A053C"/>
    <w:rsid w:val="008A0A08"/>
    <w:rsid w:val="008A26CC"/>
    <w:rsid w:val="008A4BBC"/>
    <w:rsid w:val="008A5750"/>
    <w:rsid w:val="008A61D2"/>
    <w:rsid w:val="008A630C"/>
    <w:rsid w:val="008A6A52"/>
    <w:rsid w:val="008A764A"/>
    <w:rsid w:val="008B1F2F"/>
    <w:rsid w:val="008B35CB"/>
    <w:rsid w:val="008B48E9"/>
    <w:rsid w:val="008B66CF"/>
    <w:rsid w:val="008B702A"/>
    <w:rsid w:val="008C02E2"/>
    <w:rsid w:val="008C033B"/>
    <w:rsid w:val="008C0990"/>
    <w:rsid w:val="008C1764"/>
    <w:rsid w:val="008C3040"/>
    <w:rsid w:val="008C3A08"/>
    <w:rsid w:val="008C3B6F"/>
    <w:rsid w:val="008C4882"/>
    <w:rsid w:val="008C5242"/>
    <w:rsid w:val="008C52C5"/>
    <w:rsid w:val="008C53AF"/>
    <w:rsid w:val="008D0102"/>
    <w:rsid w:val="008D0F2B"/>
    <w:rsid w:val="008D2A56"/>
    <w:rsid w:val="008D396D"/>
    <w:rsid w:val="008D43BC"/>
    <w:rsid w:val="008D5D4B"/>
    <w:rsid w:val="008D7012"/>
    <w:rsid w:val="008E1140"/>
    <w:rsid w:val="008E1646"/>
    <w:rsid w:val="008E512B"/>
    <w:rsid w:val="008E5EAA"/>
    <w:rsid w:val="008E618C"/>
    <w:rsid w:val="008F08BF"/>
    <w:rsid w:val="008F0C4B"/>
    <w:rsid w:val="008F0DDD"/>
    <w:rsid w:val="008F0E53"/>
    <w:rsid w:val="008F3CF5"/>
    <w:rsid w:val="008F3EB6"/>
    <w:rsid w:val="008F442E"/>
    <w:rsid w:val="008F4465"/>
    <w:rsid w:val="008F4CB5"/>
    <w:rsid w:val="008F5F81"/>
    <w:rsid w:val="008F7CDD"/>
    <w:rsid w:val="0090047A"/>
    <w:rsid w:val="00903CF6"/>
    <w:rsid w:val="00906372"/>
    <w:rsid w:val="00906CC6"/>
    <w:rsid w:val="009114D1"/>
    <w:rsid w:val="009137FF"/>
    <w:rsid w:val="0091383A"/>
    <w:rsid w:val="00914E74"/>
    <w:rsid w:val="00917BC2"/>
    <w:rsid w:val="0092162D"/>
    <w:rsid w:val="009224EF"/>
    <w:rsid w:val="00923262"/>
    <w:rsid w:val="00923339"/>
    <w:rsid w:val="00924775"/>
    <w:rsid w:val="00924C71"/>
    <w:rsid w:val="009250F3"/>
    <w:rsid w:val="00930904"/>
    <w:rsid w:val="00930C24"/>
    <w:rsid w:val="00931F28"/>
    <w:rsid w:val="00932037"/>
    <w:rsid w:val="0093269D"/>
    <w:rsid w:val="00933DCD"/>
    <w:rsid w:val="0093425C"/>
    <w:rsid w:val="00934A9F"/>
    <w:rsid w:val="00936864"/>
    <w:rsid w:val="009420BD"/>
    <w:rsid w:val="0094295C"/>
    <w:rsid w:val="009429AA"/>
    <w:rsid w:val="00942D2A"/>
    <w:rsid w:val="00942FE8"/>
    <w:rsid w:val="00942FFA"/>
    <w:rsid w:val="00944808"/>
    <w:rsid w:val="009464BD"/>
    <w:rsid w:val="00950F53"/>
    <w:rsid w:val="00951694"/>
    <w:rsid w:val="00952A5D"/>
    <w:rsid w:val="00954F65"/>
    <w:rsid w:val="009556E5"/>
    <w:rsid w:val="0095647E"/>
    <w:rsid w:val="00960213"/>
    <w:rsid w:val="00960222"/>
    <w:rsid w:val="009604BB"/>
    <w:rsid w:val="00962136"/>
    <w:rsid w:val="009628AF"/>
    <w:rsid w:val="0096390A"/>
    <w:rsid w:val="00963C26"/>
    <w:rsid w:val="00965455"/>
    <w:rsid w:val="00966928"/>
    <w:rsid w:val="00966E71"/>
    <w:rsid w:val="00973D1F"/>
    <w:rsid w:val="009753F8"/>
    <w:rsid w:val="00981578"/>
    <w:rsid w:val="0098379D"/>
    <w:rsid w:val="009837E1"/>
    <w:rsid w:val="00983844"/>
    <w:rsid w:val="009858AA"/>
    <w:rsid w:val="00985F53"/>
    <w:rsid w:val="00987921"/>
    <w:rsid w:val="00987BDC"/>
    <w:rsid w:val="009900B9"/>
    <w:rsid w:val="00991A33"/>
    <w:rsid w:val="00991EDE"/>
    <w:rsid w:val="00994AC4"/>
    <w:rsid w:val="00995149"/>
    <w:rsid w:val="00995E4E"/>
    <w:rsid w:val="0099660A"/>
    <w:rsid w:val="00997A04"/>
    <w:rsid w:val="00997E01"/>
    <w:rsid w:val="009A1440"/>
    <w:rsid w:val="009A41CB"/>
    <w:rsid w:val="009A477E"/>
    <w:rsid w:val="009A5108"/>
    <w:rsid w:val="009A5566"/>
    <w:rsid w:val="009A56BF"/>
    <w:rsid w:val="009A57C9"/>
    <w:rsid w:val="009A5DDD"/>
    <w:rsid w:val="009A5E0E"/>
    <w:rsid w:val="009A6547"/>
    <w:rsid w:val="009A7C8B"/>
    <w:rsid w:val="009B025A"/>
    <w:rsid w:val="009B0EEF"/>
    <w:rsid w:val="009B1161"/>
    <w:rsid w:val="009B119E"/>
    <w:rsid w:val="009B1F96"/>
    <w:rsid w:val="009B33E5"/>
    <w:rsid w:val="009B3DD7"/>
    <w:rsid w:val="009B3DEB"/>
    <w:rsid w:val="009B5155"/>
    <w:rsid w:val="009B51CE"/>
    <w:rsid w:val="009C0E3A"/>
    <w:rsid w:val="009C1404"/>
    <w:rsid w:val="009C2D88"/>
    <w:rsid w:val="009C38C8"/>
    <w:rsid w:val="009C3AF8"/>
    <w:rsid w:val="009C53CC"/>
    <w:rsid w:val="009C653B"/>
    <w:rsid w:val="009C68F2"/>
    <w:rsid w:val="009C73EC"/>
    <w:rsid w:val="009D1029"/>
    <w:rsid w:val="009D43CA"/>
    <w:rsid w:val="009D455E"/>
    <w:rsid w:val="009D7515"/>
    <w:rsid w:val="009E10B6"/>
    <w:rsid w:val="009E767E"/>
    <w:rsid w:val="009E7CCC"/>
    <w:rsid w:val="009F084A"/>
    <w:rsid w:val="009F0BDF"/>
    <w:rsid w:val="009F2401"/>
    <w:rsid w:val="009F2D4C"/>
    <w:rsid w:val="009F3B10"/>
    <w:rsid w:val="009F4345"/>
    <w:rsid w:val="009F5BEA"/>
    <w:rsid w:val="009F72C1"/>
    <w:rsid w:val="009F73ED"/>
    <w:rsid w:val="009F74AB"/>
    <w:rsid w:val="00A0028A"/>
    <w:rsid w:val="00A009D0"/>
    <w:rsid w:val="00A00FB4"/>
    <w:rsid w:val="00A024B0"/>
    <w:rsid w:val="00A036BB"/>
    <w:rsid w:val="00A03824"/>
    <w:rsid w:val="00A0390C"/>
    <w:rsid w:val="00A04B59"/>
    <w:rsid w:val="00A05155"/>
    <w:rsid w:val="00A05FDB"/>
    <w:rsid w:val="00A062D3"/>
    <w:rsid w:val="00A07AC5"/>
    <w:rsid w:val="00A10D91"/>
    <w:rsid w:val="00A11306"/>
    <w:rsid w:val="00A13735"/>
    <w:rsid w:val="00A14BA6"/>
    <w:rsid w:val="00A1626B"/>
    <w:rsid w:val="00A22C6D"/>
    <w:rsid w:val="00A24A08"/>
    <w:rsid w:val="00A24DFD"/>
    <w:rsid w:val="00A25CB9"/>
    <w:rsid w:val="00A26A68"/>
    <w:rsid w:val="00A30715"/>
    <w:rsid w:val="00A30EDE"/>
    <w:rsid w:val="00A30F3A"/>
    <w:rsid w:val="00A34465"/>
    <w:rsid w:val="00A34712"/>
    <w:rsid w:val="00A35273"/>
    <w:rsid w:val="00A35451"/>
    <w:rsid w:val="00A35546"/>
    <w:rsid w:val="00A35A27"/>
    <w:rsid w:val="00A375BE"/>
    <w:rsid w:val="00A40181"/>
    <w:rsid w:val="00A42C76"/>
    <w:rsid w:val="00A44719"/>
    <w:rsid w:val="00A45072"/>
    <w:rsid w:val="00A468EB"/>
    <w:rsid w:val="00A46A77"/>
    <w:rsid w:val="00A46D6D"/>
    <w:rsid w:val="00A52075"/>
    <w:rsid w:val="00A520F6"/>
    <w:rsid w:val="00A52D24"/>
    <w:rsid w:val="00A53691"/>
    <w:rsid w:val="00A53B10"/>
    <w:rsid w:val="00A54BE9"/>
    <w:rsid w:val="00A56CAE"/>
    <w:rsid w:val="00A619AF"/>
    <w:rsid w:val="00A61E91"/>
    <w:rsid w:val="00A62823"/>
    <w:rsid w:val="00A63A0D"/>
    <w:rsid w:val="00A668BD"/>
    <w:rsid w:val="00A669DD"/>
    <w:rsid w:val="00A67C5E"/>
    <w:rsid w:val="00A705B7"/>
    <w:rsid w:val="00A71121"/>
    <w:rsid w:val="00A721B3"/>
    <w:rsid w:val="00A75EF9"/>
    <w:rsid w:val="00A770D9"/>
    <w:rsid w:val="00A776AE"/>
    <w:rsid w:val="00A81066"/>
    <w:rsid w:val="00A81AA0"/>
    <w:rsid w:val="00A81FDB"/>
    <w:rsid w:val="00A8330F"/>
    <w:rsid w:val="00A83FA5"/>
    <w:rsid w:val="00A84062"/>
    <w:rsid w:val="00A845BB"/>
    <w:rsid w:val="00A84780"/>
    <w:rsid w:val="00A849DB"/>
    <w:rsid w:val="00A84B31"/>
    <w:rsid w:val="00A84F71"/>
    <w:rsid w:val="00A8553A"/>
    <w:rsid w:val="00A85729"/>
    <w:rsid w:val="00A86F75"/>
    <w:rsid w:val="00A871A8"/>
    <w:rsid w:val="00A87F59"/>
    <w:rsid w:val="00A901AD"/>
    <w:rsid w:val="00A91B2A"/>
    <w:rsid w:val="00A93508"/>
    <w:rsid w:val="00A94CE0"/>
    <w:rsid w:val="00A94D8C"/>
    <w:rsid w:val="00A9585B"/>
    <w:rsid w:val="00A9633A"/>
    <w:rsid w:val="00AA051A"/>
    <w:rsid w:val="00AA0F97"/>
    <w:rsid w:val="00AA43DD"/>
    <w:rsid w:val="00AA488F"/>
    <w:rsid w:val="00AA5E65"/>
    <w:rsid w:val="00AA6795"/>
    <w:rsid w:val="00AA7418"/>
    <w:rsid w:val="00AA75BD"/>
    <w:rsid w:val="00AA7D8C"/>
    <w:rsid w:val="00AB0666"/>
    <w:rsid w:val="00AB1386"/>
    <w:rsid w:val="00AB3EF7"/>
    <w:rsid w:val="00AB5DF9"/>
    <w:rsid w:val="00AB6EA5"/>
    <w:rsid w:val="00AC06B0"/>
    <w:rsid w:val="00AC21A3"/>
    <w:rsid w:val="00AC37B6"/>
    <w:rsid w:val="00AC6009"/>
    <w:rsid w:val="00AC629E"/>
    <w:rsid w:val="00AC7265"/>
    <w:rsid w:val="00AC78D3"/>
    <w:rsid w:val="00AC7FF8"/>
    <w:rsid w:val="00AD0CC3"/>
    <w:rsid w:val="00AD2023"/>
    <w:rsid w:val="00AD3D3B"/>
    <w:rsid w:val="00AD427E"/>
    <w:rsid w:val="00AD5112"/>
    <w:rsid w:val="00AD51B7"/>
    <w:rsid w:val="00AD60F1"/>
    <w:rsid w:val="00AD62F2"/>
    <w:rsid w:val="00AD64A4"/>
    <w:rsid w:val="00AD6761"/>
    <w:rsid w:val="00AD6F50"/>
    <w:rsid w:val="00AD745D"/>
    <w:rsid w:val="00AE2AF6"/>
    <w:rsid w:val="00AE476A"/>
    <w:rsid w:val="00AE4FF6"/>
    <w:rsid w:val="00AE61D2"/>
    <w:rsid w:val="00AE6E81"/>
    <w:rsid w:val="00AE7768"/>
    <w:rsid w:val="00AE778C"/>
    <w:rsid w:val="00AF147C"/>
    <w:rsid w:val="00AF1FB1"/>
    <w:rsid w:val="00AF4658"/>
    <w:rsid w:val="00AF50A8"/>
    <w:rsid w:val="00AF54A7"/>
    <w:rsid w:val="00AF79E6"/>
    <w:rsid w:val="00B028A0"/>
    <w:rsid w:val="00B02A9C"/>
    <w:rsid w:val="00B0303C"/>
    <w:rsid w:val="00B0387E"/>
    <w:rsid w:val="00B03B17"/>
    <w:rsid w:val="00B03FB9"/>
    <w:rsid w:val="00B0417E"/>
    <w:rsid w:val="00B07103"/>
    <w:rsid w:val="00B076B3"/>
    <w:rsid w:val="00B07E67"/>
    <w:rsid w:val="00B103EA"/>
    <w:rsid w:val="00B10F34"/>
    <w:rsid w:val="00B11FC1"/>
    <w:rsid w:val="00B1528C"/>
    <w:rsid w:val="00B15B35"/>
    <w:rsid w:val="00B20936"/>
    <w:rsid w:val="00B22783"/>
    <w:rsid w:val="00B25276"/>
    <w:rsid w:val="00B25805"/>
    <w:rsid w:val="00B2694B"/>
    <w:rsid w:val="00B27FEC"/>
    <w:rsid w:val="00B3229A"/>
    <w:rsid w:val="00B336BF"/>
    <w:rsid w:val="00B34502"/>
    <w:rsid w:val="00B3502B"/>
    <w:rsid w:val="00B356A0"/>
    <w:rsid w:val="00B359CB"/>
    <w:rsid w:val="00B413DD"/>
    <w:rsid w:val="00B41413"/>
    <w:rsid w:val="00B41BCB"/>
    <w:rsid w:val="00B41C1B"/>
    <w:rsid w:val="00B41F95"/>
    <w:rsid w:val="00B42600"/>
    <w:rsid w:val="00B431BD"/>
    <w:rsid w:val="00B443EF"/>
    <w:rsid w:val="00B46125"/>
    <w:rsid w:val="00B463B6"/>
    <w:rsid w:val="00B463C2"/>
    <w:rsid w:val="00B50706"/>
    <w:rsid w:val="00B50888"/>
    <w:rsid w:val="00B5111B"/>
    <w:rsid w:val="00B51FD4"/>
    <w:rsid w:val="00B536A0"/>
    <w:rsid w:val="00B53DEE"/>
    <w:rsid w:val="00B541A1"/>
    <w:rsid w:val="00B5447A"/>
    <w:rsid w:val="00B54E87"/>
    <w:rsid w:val="00B55761"/>
    <w:rsid w:val="00B617B1"/>
    <w:rsid w:val="00B61D2B"/>
    <w:rsid w:val="00B634C1"/>
    <w:rsid w:val="00B63A74"/>
    <w:rsid w:val="00B64133"/>
    <w:rsid w:val="00B6520B"/>
    <w:rsid w:val="00B66041"/>
    <w:rsid w:val="00B6652B"/>
    <w:rsid w:val="00B70D3F"/>
    <w:rsid w:val="00B73B96"/>
    <w:rsid w:val="00B73E42"/>
    <w:rsid w:val="00B74D4E"/>
    <w:rsid w:val="00B754F8"/>
    <w:rsid w:val="00B75E2E"/>
    <w:rsid w:val="00B76074"/>
    <w:rsid w:val="00B7617E"/>
    <w:rsid w:val="00B76378"/>
    <w:rsid w:val="00B765E0"/>
    <w:rsid w:val="00B7752E"/>
    <w:rsid w:val="00B81E09"/>
    <w:rsid w:val="00B82D91"/>
    <w:rsid w:val="00B8437F"/>
    <w:rsid w:val="00B84506"/>
    <w:rsid w:val="00B85CD2"/>
    <w:rsid w:val="00B85CE8"/>
    <w:rsid w:val="00B85E0D"/>
    <w:rsid w:val="00B86B9A"/>
    <w:rsid w:val="00B86E43"/>
    <w:rsid w:val="00B90FA9"/>
    <w:rsid w:val="00B91A97"/>
    <w:rsid w:val="00B92BF2"/>
    <w:rsid w:val="00B92DD0"/>
    <w:rsid w:val="00B95D19"/>
    <w:rsid w:val="00B96427"/>
    <w:rsid w:val="00B971F8"/>
    <w:rsid w:val="00BA1150"/>
    <w:rsid w:val="00BA44DC"/>
    <w:rsid w:val="00BA4F02"/>
    <w:rsid w:val="00BA5E4C"/>
    <w:rsid w:val="00BB008E"/>
    <w:rsid w:val="00BB325E"/>
    <w:rsid w:val="00BB3D80"/>
    <w:rsid w:val="00BB4269"/>
    <w:rsid w:val="00BB44E6"/>
    <w:rsid w:val="00BB5EF8"/>
    <w:rsid w:val="00BB6358"/>
    <w:rsid w:val="00BB68E1"/>
    <w:rsid w:val="00BB737C"/>
    <w:rsid w:val="00BC12E8"/>
    <w:rsid w:val="00BC2439"/>
    <w:rsid w:val="00BC3250"/>
    <w:rsid w:val="00BC429C"/>
    <w:rsid w:val="00BC543C"/>
    <w:rsid w:val="00BC56EA"/>
    <w:rsid w:val="00BC6514"/>
    <w:rsid w:val="00BC7B9C"/>
    <w:rsid w:val="00BD028C"/>
    <w:rsid w:val="00BD1282"/>
    <w:rsid w:val="00BD272C"/>
    <w:rsid w:val="00BD49C7"/>
    <w:rsid w:val="00BD5D7D"/>
    <w:rsid w:val="00BD6C95"/>
    <w:rsid w:val="00BD7E9D"/>
    <w:rsid w:val="00BE2C08"/>
    <w:rsid w:val="00BE3564"/>
    <w:rsid w:val="00BE3831"/>
    <w:rsid w:val="00BE71D8"/>
    <w:rsid w:val="00BE72BA"/>
    <w:rsid w:val="00BF00D9"/>
    <w:rsid w:val="00BF28B4"/>
    <w:rsid w:val="00BF3C9E"/>
    <w:rsid w:val="00BF5528"/>
    <w:rsid w:val="00BF67AA"/>
    <w:rsid w:val="00BF7D41"/>
    <w:rsid w:val="00C02381"/>
    <w:rsid w:val="00C03FA7"/>
    <w:rsid w:val="00C050DD"/>
    <w:rsid w:val="00C051CD"/>
    <w:rsid w:val="00C05C92"/>
    <w:rsid w:val="00C0608E"/>
    <w:rsid w:val="00C061B1"/>
    <w:rsid w:val="00C064A4"/>
    <w:rsid w:val="00C06999"/>
    <w:rsid w:val="00C1048F"/>
    <w:rsid w:val="00C110BD"/>
    <w:rsid w:val="00C1135D"/>
    <w:rsid w:val="00C15122"/>
    <w:rsid w:val="00C155F3"/>
    <w:rsid w:val="00C158D1"/>
    <w:rsid w:val="00C17E08"/>
    <w:rsid w:val="00C2021D"/>
    <w:rsid w:val="00C2029F"/>
    <w:rsid w:val="00C20B84"/>
    <w:rsid w:val="00C21351"/>
    <w:rsid w:val="00C22A11"/>
    <w:rsid w:val="00C22A2D"/>
    <w:rsid w:val="00C275EF"/>
    <w:rsid w:val="00C31ED1"/>
    <w:rsid w:val="00C334D3"/>
    <w:rsid w:val="00C344E7"/>
    <w:rsid w:val="00C352D0"/>
    <w:rsid w:val="00C371D1"/>
    <w:rsid w:val="00C378D6"/>
    <w:rsid w:val="00C41463"/>
    <w:rsid w:val="00C4163B"/>
    <w:rsid w:val="00C41A82"/>
    <w:rsid w:val="00C420B4"/>
    <w:rsid w:val="00C42E71"/>
    <w:rsid w:val="00C464F9"/>
    <w:rsid w:val="00C4652F"/>
    <w:rsid w:val="00C47F5C"/>
    <w:rsid w:val="00C5018C"/>
    <w:rsid w:val="00C527A7"/>
    <w:rsid w:val="00C5362D"/>
    <w:rsid w:val="00C576B5"/>
    <w:rsid w:val="00C60FE6"/>
    <w:rsid w:val="00C630B0"/>
    <w:rsid w:val="00C64FB1"/>
    <w:rsid w:val="00C65287"/>
    <w:rsid w:val="00C65B8C"/>
    <w:rsid w:val="00C65CC2"/>
    <w:rsid w:val="00C668F9"/>
    <w:rsid w:val="00C66CED"/>
    <w:rsid w:val="00C7041F"/>
    <w:rsid w:val="00C7105B"/>
    <w:rsid w:val="00C71F5F"/>
    <w:rsid w:val="00C722A1"/>
    <w:rsid w:val="00C7288B"/>
    <w:rsid w:val="00C72FD3"/>
    <w:rsid w:val="00C73CC4"/>
    <w:rsid w:val="00C74BE8"/>
    <w:rsid w:val="00C81A45"/>
    <w:rsid w:val="00C8235C"/>
    <w:rsid w:val="00C82C89"/>
    <w:rsid w:val="00C84425"/>
    <w:rsid w:val="00C85198"/>
    <w:rsid w:val="00C857DF"/>
    <w:rsid w:val="00C85BF1"/>
    <w:rsid w:val="00C85C68"/>
    <w:rsid w:val="00C86DE3"/>
    <w:rsid w:val="00C86E90"/>
    <w:rsid w:val="00C871DD"/>
    <w:rsid w:val="00C87418"/>
    <w:rsid w:val="00C878CD"/>
    <w:rsid w:val="00C8792D"/>
    <w:rsid w:val="00C90B8E"/>
    <w:rsid w:val="00C9197F"/>
    <w:rsid w:val="00C919F3"/>
    <w:rsid w:val="00C92D2F"/>
    <w:rsid w:val="00C93A1A"/>
    <w:rsid w:val="00C93CDE"/>
    <w:rsid w:val="00C93FED"/>
    <w:rsid w:val="00C949B3"/>
    <w:rsid w:val="00C94DDC"/>
    <w:rsid w:val="00C94F8F"/>
    <w:rsid w:val="00C952CC"/>
    <w:rsid w:val="00C956E0"/>
    <w:rsid w:val="00C971E2"/>
    <w:rsid w:val="00C97914"/>
    <w:rsid w:val="00C97F26"/>
    <w:rsid w:val="00CA1BCF"/>
    <w:rsid w:val="00CA1DCF"/>
    <w:rsid w:val="00CA246E"/>
    <w:rsid w:val="00CA2AF3"/>
    <w:rsid w:val="00CA4D61"/>
    <w:rsid w:val="00CA4DA4"/>
    <w:rsid w:val="00CA7F03"/>
    <w:rsid w:val="00CB0DE2"/>
    <w:rsid w:val="00CB17A5"/>
    <w:rsid w:val="00CB27F1"/>
    <w:rsid w:val="00CB3A6D"/>
    <w:rsid w:val="00CB4DFA"/>
    <w:rsid w:val="00CB7A43"/>
    <w:rsid w:val="00CC0E0E"/>
    <w:rsid w:val="00CC1245"/>
    <w:rsid w:val="00CC2F20"/>
    <w:rsid w:val="00CC5FE1"/>
    <w:rsid w:val="00CC6EB4"/>
    <w:rsid w:val="00CC7889"/>
    <w:rsid w:val="00CD26DB"/>
    <w:rsid w:val="00CD5911"/>
    <w:rsid w:val="00CD6BAC"/>
    <w:rsid w:val="00CE044D"/>
    <w:rsid w:val="00CE1770"/>
    <w:rsid w:val="00CE32D7"/>
    <w:rsid w:val="00CE50C7"/>
    <w:rsid w:val="00CE52B6"/>
    <w:rsid w:val="00CE5DD5"/>
    <w:rsid w:val="00CE5EEF"/>
    <w:rsid w:val="00CF0392"/>
    <w:rsid w:val="00CF0943"/>
    <w:rsid w:val="00CF108A"/>
    <w:rsid w:val="00CF2321"/>
    <w:rsid w:val="00CF2CFE"/>
    <w:rsid w:val="00CF430A"/>
    <w:rsid w:val="00CF5C70"/>
    <w:rsid w:val="00CF6811"/>
    <w:rsid w:val="00D03072"/>
    <w:rsid w:val="00D04E82"/>
    <w:rsid w:val="00D06060"/>
    <w:rsid w:val="00D07FAB"/>
    <w:rsid w:val="00D10F43"/>
    <w:rsid w:val="00D120CD"/>
    <w:rsid w:val="00D124C2"/>
    <w:rsid w:val="00D12DE8"/>
    <w:rsid w:val="00D13F23"/>
    <w:rsid w:val="00D13F26"/>
    <w:rsid w:val="00D147BB"/>
    <w:rsid w:val="00D156A2"/>
    <w:rsid w:val="00D15734"/>
    <w:rsid w:val="00D16BD2"/>
    <w:rsid w:val="00D1765E"/>
    <w:rsid w:val="00D2031E"/>
    <w:rsid w:val="00D20F64"/>
    <w:rsid w:val="00D210F8"/>
    <w:rsid w:val="00D22416"/>
    <w:rsid w:val="00D23943"/>
    <w:rsid w:val="00D23A5B"/>
    <w:rsid w:val="00D23F20"/>
    <w:rsid w:val="00D24255"/>
    <w:rsid w:val="00D26AE1"/>
    <w:rsid w:val="00D26D08"/>
    <w:rsid w:val="00D2716E"/>
    <w:rsid w:val="00D27B42"/>
    <w:rsid w:val="00D30A20"/>
    <w:rsid w:val="00D3343E"/>
    <w:rsid w:val="00D336EB"/>
    <w:rsid w:val="00D34592"/>
    <w:rsid w:val="00D35DDA"/>
    <w:rsid w:val="00D3687F"/>
    <w:rsid w:val="00D37E79"/>
    <w:rsid w:val="00D42152"/>
    <w:rsid w:val="00D42B9B"/>
    <w:rsid w:val="00D451DF"/>
    <w:rsid w:val="00D51823"/>
    <w:rsid w:val="00D524A9"/>
    <w:rsid w:val="00D52A62"/>
    <w:rsid w:val="00D53409"/>
    <w:rsid w:val="00D53F01"/>
    <w:rsid w:val="00D54294"/>
    <w:rsid w:val="00D57610"/>
    <w:rsid w:val="00D6048B"/>
    <w:rsid w:val="00D60688"/>
    <w:rsid w:val="00D61828"/>
    <w:rsid w:val="00D620E6"/>
    <w:rsid w:val="00D62648"/>
    <w:rsid w:val="00D628F3"/>
    <w:rsid w:val="00D6354E"/>
    <w:rsid w:val="00D63B81"/>
    <w:rsid w:val="00D63DDD"/>
    <w:rsid w:val="00D64D5B"/>
    <w:rsid w:val="00D65F06"/>
    <w:rsid w:val="00D70142"/>
    <w:rsid w:val="00D70EC3"/>
    <w:rsid w:val="00D71AFA"/>
    <w:rsid w:val="00D723D9"/>
    <w:rsid w:val="00D72543"/>
    <w:rsid w:val="00D7332A"/>
    <w:rsid w:val="00D73BCF"/>
    <w:rsid w:val="00D74811"/>
    <w:rsid w:val="00D75A71"/>
    <w:rsid w:val="00D77BE5"/>
    <w:rsid w:val="00D802BC"/>
    <w:rsid w:val="00D80C04"/>
    <w:rsid w:val="00D83A49"/>
    <w:rsid w:val="00D87454"/>
    <w:rsid w:val="00D90A61"/>
    <w:rsid w:val="00D91D0C"/>
    <w:rsid w:val="00D92171"/>
    <w:rsid w:val="00D956A7"/>
    <w:rsid w:val="00D95EBB"/>
    <w:rsid w:val="00D97541"/>
    <w:rsid w:val="00D97948"/>
    <w:rsid w:val="00D97B9C"/>
    <w:rsid w:val="00DA066B"/>
    <w:rsid w:val="00DA189D"/>
    <w:rsid w:val="00DA19C9"/>
    <w:rsid w:val="00DA4309"/>
    <w:rsid w:val="00DA5F4B"/>
    <w:rsid w:val="00DB0525"/>
    <w:rsid w:val="00DB07D6"/>
    <w:rsid w:val="00DB09D2"/>
    <w:rsid w:val="00DB3A5B"/>
    <w:rsid w:val="00DB5653"/>
    <w:rsid w:val="00DB57BE"/>
    <w:rsid w:val="00DB5F4F"/>
    <w:rsid w:val="00DB60D8"/>
    <w:rsid w:val="00DB6764"/>
    <w:rsid w:val="00DB688A"/>
    <w:rsid w:val="00DB6AF2"/>
    <w:rsid w:val="00DB7A75"/>
    <w:rsid w:val="00DC274A"/>
    <w:rsid w:val="00DC2E2C"/>
    <w:rsid w:val="00DC383E"/>
    <w:rsid w:val="00DC49AC"/>
    <w:rsid w:val="00DC59DF"/>
    <w:rsid w:val="00DC5E23"/>
    <w:rsid w:val="00DC6542"/>
    <w:rsid w:val="00DC68BF"/>
    <w:rsid w:val="00DD0788"/>
    <w:rsid w:val="00DD0A8A"/>
    <w:rsid w:val="00DD0D2E"/>
    <w:rsid w:val="00DD1C65"/>
    <w:rsid w:val="00DD2652"/>
    <w:rsid w:val="00DD3036"/>
    <w:rsid w:val="00DD34B7"/>
    <w:rsid w:val="00DD3E02"/>
    <w:rsid w:val="00DD5170"/>
    <w:rsid w:val="00DE0946"/>
    <w:rsid w:val="00DE217A"/>
    <w:rsid w:val="00DE45E9"/>
    <w:rsid w:val="00DE5ED7"/>
    <w:rsid w:val="00DE61E2"/>
    <w:rsid w:val="00DF0D14"/>
    <w:rsid w:val="00DF0F8F"/>
    <w:rsid w:val="00DF335C"/>
    <w:rsid w:val="00DF42FD"/>
    <w:rsid w:val="00DF6643"/>
    <w:rsid w:val="00DF6AFE"/>
    <w:rsid w:val="00DF6BC9"/>
    <w:rsid w:val="00DF7F5A"/>
    <w:rsid w:val="00E0031F"/>
    <w:rsid w:val="00E017BC"/>
    <w:rsid w:val="00E0766E"/>
    <w:rsid w:val="00E10020"/>
    <w:rsid w:val="00E1083E"/>
    <w:rsid w:val="00E11030"/>
    <w:rsid w:val="00E11790"/>
    <w:rsid w:val="00E11839"/>
    <w:rsid w:val="00E11A1E"/>
    <w:rsid w:val="00E134C7"/>
    <w:rsid w:val="00E14AE0"/>
    <w:rsid w:val="00E16025"/>
    <w:rsid w:val="00E16EAD"/>
    <w:rsid w:val="00E20A22"/>
    <w:rsid w:val="00E20DB4"/>
    <w:rsid w:val="00E215DD"/>
    <w:rsid w:val="00E22045"/>
    <w:rsid w:val="00E22653"/>
    <w:rsid w:val="00E22910"/>
    <w:rsid w:val="00E248E1"/>
    <w:rsid w:val="00E25D10"/>
    <w:rsid w:val="00E260F9"/>
    <w:rsid w:val="00E267BF"/>
    <w:rsid w:val="00E279C5"/>
    <w:rsid w:val="00E27D14"/>
    <w:rsid w:val="00E302A2"/>
    <w:rsid w:val="00E31A56"/>
    <w:rsid w:val="00E33441"/>
    <w:rsid w:val="00E35AC5"/>
    <w:rsid w:val="00E35DF1"/>
    <w:rsid w:val="00E36A19"/>
    <w:rsid w:val="00E40295"/>
    <w:rsid w:val="00E4062F"/>
    <w:rsid w:val="00E416DC"/>
    <w:rsid w:val="00E431D6"/>
    <w:rsid w:val="00E43FFC"/>
    <w:rsid w:val="00E442E7"/>
    <w:rsid w:val="00E473BF"/>
    <w:rsid w:val="00E47A5C"/>
    <w:rsid w:val="00E47C91"/>
    <w:rsid w:val="00E5069B"/>
    <w:rsid w:val="00E5187B"/>
    <w:rsid w:val="00E52629"/>
    <w:rsid w:val="00E543AF"/>
    <w:rsid w:val="00E5585C"/>
    <w:rsid w:val="00E55F3B"/>
    <w:rsid w:val="00E562A2"/>
    <w:rsid w:val="00E574F6"/>
    <w:rsid w:val="00E57C28"/>
    <w:rsid w:val="00E61202"/>
    <w:rsid w:val="00E63E9F"/>
    <w:rsid w:val="00E63EEE"/>
    <w:rsid w:val="00E643C2"/>
    <w:rsid w:val="00E649F1"/>
    <w:rsid w:val="00E668EA"/>
    <w:rsid w:val="00E66F8E"/>
    <w:rsid w:val="00E7328A"/>
    <w:rsid w:val="00E748B1"/>
    <w:rsid w:val="00E748FC"/>
    <w:rsid w:val="00E75E3C"/>
    <w:rsid w:val="00E80E15"/>
    <w:rsid w:val="00E820EA"/>
    <w:rsid w:val="00E82935"/>
    <w:rsid w:val="00E82C4F"/>
    <w:rsid w:val="00E84E5F"/>
    <w:rsid w:val="00E86CB5"/>
    <w:rsid w:val="00E87769"/>
    <w:rsid w:val="00E879AF"/>
    <w:rsid w:val="00E90824"/>
    <w:rsid w:val="00E9178C"/>
    <w:rsid w:val="00E95950"/>
    <w:rsid w:val="00EA0CA8"/>
    <w:rsid w:val="00EA0EF2"/>
    <w:rsid w:val="00EA15FA"/>
    <w:rsid w:val="00EA2867"/>
    <w:rsid w:val="00EA3673"/>
    <w:rsid w:val="00EA3FE2"/>
    <w:rsid w:val="00EA4025"/>
    <w:rsid w:val="00EA473B"/>
    <w:rsid w:val="00EA4D8C"/>
    <w:rsid w:val="00EA5A0D"/>
    <w:rsid w:val="00EA6A72"/>
    <w:rsid w:val="00EA6D19"/>
    <w:rsid w:val="00EA755E"/>
    <w:rsid w:val="00EB0A2A"/>
    <w:rsid w:val="00EB187D"/>
    <w:rsid w:val="00EB34E6"/>
    <w:rsid w:val="00EB46F3"/>
    <w:rsid w:val="00EB5F96"/>
    <w:rsid w:val="00EB6EEE"/>
    <w:rsid w:val="00EB7937"/>
    <w:rsid w:val="00EC0F85"/>
    <w:rsid w:val="00EC29EF"/>
    <w:rsid w:val="00EC2C51"/>
    <w:rsid w:val="00EC320A"/>
    <w:rsid w:val="00EC49BC"/>
    <w:rsid w:val="00EC6972"/>
    <w:rsid w:val="00EC71FC"/>
    <w:rsid w:val="00ED0481"/>
    <w:rsid w:val="00ED0DC4"/>
    <w:rsid w:val="00ED414F"/>
    <w:rsid w:val="00ED4164"/>
    <w:rsid w:val="00ED7488"/>
    <w:rsid w:val="00ED7A33"/>
    <w:rsid w:val="00EE053C"/>
    <w:rsid w:val="00EE23B1"/>
    <w:rsid w:val="00EE2FBF"/>
    <w:rsid w:val="00EE3CE6"/>
    <w:rsid w:val="00EE451A"/>
    <w:rsid w:val="00EE628A"/>
    <w:rsid w:val="00EE765F"/>
    <w:rsid w:val="00EF1915"/>
    <w:rsid w:val="00EF1D3C"/>
    <w:rsid w:val="00EF358E"/>
    <w:rsid w:val="00EF3AF8"/>
    <w:rsid w:val="00EF4CE1"/>
    <w:rsid w:val="00EF4DA0"/>
    <w:rsid w:val="00EF4F66"/>
    <w:rsid w:val="00EF64BF"/>
    <w:rsid w:val="00F018A8"/>
    <w:rsid w:val="00F0567B"/>
    <w:rsid w:val="00F06B3D"/>
    <w:rsid w:val="00F11197"/>
    <w:rsid w:val="00F123A3"/>
    <w:rsid w:val="00F123AD"/>
    <w:rsid w:val="00F15C2E"/>
    <w:rsid w:val="00F16E42"/>
    <w:rsid w:val="00F2072A"/>
    <w:rsid w:val="00F20988"/>
    <w:rsid w:val="00F20F11"/>
    <w:rsid w:val="00F22E1A"/>
    <w:rsid w:val="00F233CE"/>
    <w:rsid w:val="00F261F2"/>
    <w:rsid w:val="00F2764A"/>
    <w:rsid w:val="00F313B6"/>
    <w:rsid w:val="00F32B4D"/>
    <w:rsid w:val="00F32E92"/>
    <w:rsid w:val="00F336D4"/>
    <w:rsid w:val="00F33B82"/>
    <w:rsid w:val="00F35A29"/>
    <w:rsid w:val="00F36461"/>
    <w:rsid w:val="00F36627"/>
    <w:rsid w:val="00F36A21"/>
    <w:rsid w:val="00F374C3"/>
    <w:rsid w:val="00F40E27"/>
    <w:rsid w:val="00F42850"/>
    <w:rsid w:val="00F43F8B"/>
    <w:rsid w:val="00F44233"/>
    <w:rsid w:val="00F44551"/>
    <w:rsid w:val="00F45788"/>
    <w:rsid w:val="00F4693C"/>
    <w:rsid w:val="00F46D67"/>
    <w:rsid w:val="00F47C00"/>
    <w:rsid w:val="00F50E38"/>
    <w:rsid w:val="00F50E6F"/>
    <w:rsid w:val="00F521FD"/>
    <w:rsid w:val="00F53153"/>
    <w:rsid w:val="00F54ADC"/>
    <w:rsid w:val="00F55231"/>
    <w:rsid w:val="00F56774"/>
    <w:rsid w:val="00F56B4A"/>
    <w:rsid w:val="00F56BF2"/>
    <w:rsid w:val="00F56E2C"/>
    <w:rsid w:val="00F6079D"/>
    <w:rsid w:val="00F60B5C"/>
    <w:rsid w:val="00F61C33"/>
    <w:rsid w:val="00F650ED"/>
    <w:rsid w:val="00F6610A"/>
    <w:rsid w:val="00F70766"/>
    <w:rsid w:val="00F71ED5"/>
    <w:rsid w:val="00F720AB"/>
    <w:rsid w:val="00F752B3"/>
    <w:rsid w:val="00F82750"/>
    <w:rsid w:val="00F83F68"/>
    <w:rsid w:val="00F84900"/>
    <w:rsid w:val="00F92252"/>
    <w:rsid w:val="00F93527"/>
    <w:rsid w:val="00F93B31"/>
    <w:rsid w:val="00F964D7"/>
    <w:rsid w:val="00F965E8"/>
    <w:rsid w:val="00FA00F4"/>
    <w:rsid w:val="00FA1021"/>
    <w:rsid w:val="00FA2B78"/>
    <w:rsid w:val="00FA3135"/>
    <w:rsid w:val="00FA3E97"/>
    <w:rsid w:val="00FA49AC"/>
    <w:rsid w:val="00FA4ADA"/>
    <w:rsid w:val="00FA5680"/>
    <w:rsid w:val="00FA6035"/>
    <w:rsid w:val="00FA614E"/>
    <w:rsid w:val="00FA62DF"/>
    <w:rsid w:val="00FA6419"/>
    <w:rsid w:val="00FB0F73"/>
    <w:rsid w:val="00FB18D1"/>
    <w:rsid w:val="00FB1EB3"/>
    <w:rsid w:val="00FB3D24"/>
    <w:rsid w:val="00FB4665"/>
    <w:rsid w:val="00FB5AD3"/>
    <w:rsid w:val="00FB5C76"/>
    <w:rsid w:val="00FB6C36"/>
    <w:rsid w:val="00FB71CF"/>
    <w:rsid w:val="00FC2409"/>
    <w:rsid w:val="00FC2DF1"/>
    <w:rsid w:val="00FC3A29"/>
    <w:rsid w:val="00FC3E99"/>
    <w:rsid w:val="00FC4608"/>
    <w:rsid w:val="00FC467F"/>
    <w:rsid w:val="00FC4B69"/>
    <w:rsid w:val="00FC5874"/>
    <w:rsid w:val="00FC5CB8"/>
    <w:rsid w:val="00FC5FFA"/>
    <w:rsid w:val="00FC65DE"/>
    <w:rsid w:val="00FC71A3"/>
    <w:rsid w:val="00FC7D29"/>
    <w:rsid w:val="00FD00A6"/>
    <w:rsid w:val="00FD1FA6"/>
    <w:rsid w:val="00FD2C4E"/>
    <w:rsid w:val="00FD4127"/>
    <w:rsid w:val="00FD5442"/>
    <w:rsid w:val="00FD5491"/>
    <w:rsid w:val="00FE1818"/>
    <w:rsid w:val="00FE2354"/>
    <w:rsid w:val="00FE4650"/>
    <w:rsid w:val="00FE5CBE"/>
    <w:rsid w:val="00FE784A"/>
    <w:rsid w:val="00FF197D"/>
    <w:rsid w:val="00FF2080"/>
    <w:rsid w:val="00FF325D"/>
    <w:rsid w:val="00FF67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384A41"/>
    <w:pPr>
      <w:spacing w:after="240" w:line="480" w:lineRule="auto"/>
      <w:ind w:firstLine="360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84A41"/>
    <w:pPr>
      <w:spacing w:before="600" w:after="0" w:line="360" w:lineRule="auto"/>
      <w:ind w:firstLine="0"/>
      <w:outlineLvl w:val="0"/>
    </w:pPr>
    <w:rPr>
      <w:rFonts w:ascii="Cambria" w:hAnsi="Cambria"/>
      <w:b/>
      <w:bCs/>
      <w:i/>
      <w:i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84A41"/>
    <w:pPr>
      <w:spacing w:before="320" w:after="0" w:line="360" w:lineRule="auto"/>
      <w:ind w:firstLine="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84A41"/>
    <w:pPr>
      <w:spacing w:before="320" w:after="0" w:line="360" w:lineRule="auto"/>
      <w:ind w:firstLine="0"/>
      <w:outlineLvl w:val="2"/>
    </w:pPr>
    <w:rPr>
      <w:rFonts w:ascii="Cambria" w:hAnsi="Cambria"/>
      <w:b/>
      <w:bCs/>
      <w:i/>
      <w:i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84A41"/>
    <w:pPr>
      <w:spacing w:before="280" w:after="0" w:line="360" w:lineRule="auto"/>
      <w:ind w:firstLine="0"/>
      <w:outlineLvl w:val="3"/>
    </w:pPr>
    <w:rPr>
      <w:rFonts w:ascii="Cambria" w:hAnsi="Cambria"/>
      <w:b/>
      <w:bCs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84A41"/>
    <w:pPr>
      <w:spacing w:before="280" w:after="0" w:line="360" w:lineRule="auto"/>
      <w:ind w:firstLine="0"/>
      <w:outlineLvl w:val="4"/>
    </w:pPr>
    <w:rPr>
      <w:rFonts w:ascii="Cambria" w:hAnsi="Cambria"/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384A41"/>
    <w:pPr>
      <w:spacing w:before="280" w:after="80" w:line="360" w:lineRule="auto"/>
      <w:ind w:firstLine="0"/>
      <w:outlineLvl w:val="5"/>
    </w:pPr>
    <w:rPr>
      <w:rFonts w:ascii="Cambria" w:hAnsi="Cambria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384A41"/>
    <w:pPr>
      <w:spacing w:before="280" w:after="0" w:line="360" w:lineRule="auto"/>
      <w:ind w:firstLine="0"/>
      <w:outlineLvl w:val="6"/>
    </w:pPr>
    <w:rPr>
      <w:rFonts w:ascii="Cambria" w:hAnsi="Cambria"/>
      <w:b/>
      <w:bCs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84A41"/>
    <w:pPr>
      <w:spacing w:before="280" w:after="0" w:line="360" w:lineRule="auto"/>
      <w:ind w:firstLine="0"/>
      <w:outlineLvl w:val="7"/>
    </w:pPr>
    <w:rPr>
      <w:rFonts w:ascii="Cambria" w:hAnsi="Cambria"/>
      <w:b/>
      <w:bCs/>
      <w:i/>
      <w:i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384A41"/>
    <w:pPr>
      <w:spacing w:before="280" w:after="0" w:line="360" w:lineRule="auto"/>
      <w:ind w:firstLine="0"/>
      <w:outlineLvl w:val="8"/>
    </w:pPr>
    <w:rPr>
      <w:rFonts w:ascii="Cambria" w:hAnsi="Cambria"/>
      <w:i/>
      <w:iCs/>
      <w:sz w:val="18"/>
      <w:szCs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84A41"/>
    <w:rPr>
      <w:rFonts w:ascii="Cambria" w:hAnsi="Cambria" w:cs="Times New Roman"/>
      <w:b/>
      <w:bCs/>
      <w:i/>
      <w:i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84A4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84A41"/>
    <w:rPr>
      <w:rFonts w:ascii="Cambria" w:hAnsi="Cambria" w:cs="Times New Roman"/>
      <w:b/>
      <w:bCs/>
      <w:i/>
      <w:i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84A41"/>
    <w:rPr>
      <w:rFonts w:ascii="Cambria" w:hAnsi="Cambria" w:cs="Times New Roman"/>
      <w:b/>
      <w:bCs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384A41"/>
    <w:rPr>
      <w:rFonts w:ascii="Cambria" w:hAnsi="Cambria" w:cs="Times New Roman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384A41"/>
    <w:rPr>
      <w:rFonts w:ascii="Cambria" w:hAnsi="Cambria" w:cs="Times New Roman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384A41"/>
    <w:rPr>
      <w:rFonts w:ascii="Cambria" w:hAnsi="Cambria" w:cs="Times New Roman"/>
      <w:b/>
      <w:bCs/>
      <w:i/>
      <w:iCs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384A41"/>
    <w:rPr>
      <w:rFonts w:ascii="Cambria" w:hAnsi="Cambria" w:cs="Times New Roman"/>
      <w:b/>
      <w:bCs/>
      <w:i/>
      <w:iCs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384A41"/>
    <w:rPr>
      <w:rFonts w:ascii="Cambria" w:hAnsi="Cambria" w:cs="Times New Roman"/>
      <w:i/>
      <w:iCs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7A5C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A5CD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A5C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A5CDA"/>
    <w:rPr>
      <w:rFonts w:cs="Times New Roman"/>
    </w:rPr>
  </w:style>
  <w:style w:type="paragraph" w:styleId="Caption">
    <w:name w:val="caption"/>
    <w:basedOn w:val="Normal"/>
    <w:next w:val="Normal"/>
    <w:uiPriority w:val="99"/>
    <w:qFormat/>
    <w:rsid w:val="00384A41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384A41"/>
    <w:pPr>
      <w:spacing w:line="240" w:lineRule="auto"/>
      <w:ind w:firstLine="0"/>
    </w:pPr>
    <w:rPr>
      <w:rFonts w:ascii="Cambria" w:hAnsi="Cambria"/>
      <w:b/>
      <w:bCs/>
      <w:i/>
      <w:iCs/>
      <w:spacing w:val="1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99"/>
    <w:locked/>
    <w:rsid w:val="00384A41"/>
    <w:rPr>
      <w:rFonts w:ascii="Cambria" w:hAnsi="Cambria" w:cs="Times New Roman"/>
      <w:b/>
      <w:bCs/>
      <w:i/>
      <w:iCs/>
      <w:spacing w:val="10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99"/>
    <w:qFormat/>
    <w:rsid w:val="00384A41"/>
    <w:pPr>
      <w:spacing w:after="320"/>
      <w:jc w:val="right"/>
    </w:pPr>
    <w:rPr>
      <w:i/>
      <w:iCs/>
      <w:color w:val="808080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384A41"/>
    <w:rPr>
      <w:rFonts w:cs="Times New Roman"/>
      <w:i/>
      <w:iCs/>
      <w:color w:val="808080"/>
      <w:spacing w:val="10"/>
      <w:sz w:val="24"/>
      <w:szCs w:val="24"/>
    </w:rPr>
  </w:style>
  <w:style w:type="character" w:styleId="Strong">
    <w:name w:val="Strong"/>
    <w:basedOn w:val="DefaultParagraphFont"/>
    <w:uiPriority w:val="99"/>
    <w:qFormat/>
    <w:rsid w:val="00384A41"/>
    <w:rPr>
      <w:rFonts w:cs="Times New Roman"/>
      <w:b/>
      <w:bCs/>
      <w:spacing w:val="0"/>
    </w:rPr>
  </w:style>
  <w:style w:type="character" w:styleId="Emphasis">
    <w:name w:val="Emphasis"/>
    <w:basedOn w:val="DefaultParagraphFont"/>
    <w:uiPriority w:val="99"/>
    <w:qFormat/>
    <w:rsid w:val="00384A41"/>
    <w:rPr>
      <w:rFonts w:cs="Times New Roman"/>
      <w:b/>
      <w:i/>
      <w:color w:val="auto"/>
    </w:rPr>
  </w:style>
  <w:style w:type="paragraph" w:styleId="NoSpacing">
    <w:name w:val="No Spacing"/>
    <w:basedOn w:val="Normal"/>
    <w:uiPriority w:val="99"/>
    <w:qFormat/>
    <w:rsid w:val="00384A41"/>
    <w:pPr>
      <w:spacing w:after="0" w:line="240" w:lineRule="auto"/>
      <w:ind w:firstLine="0"/>
    </w:pPr>
  </w:style>
  <w:style w:type="paragraph" w:styleId="ListParagraph">
    <w:name w:val="List Paragraph"/>
    <w:basedOn w:val="Normal"/>
    <w:uiPriority w:val="99"/>
    <w:qFormat/>
    <w:rsid w:val="00384A41"/>
    <w:pPr>
      <w:ind w:left="720"/>
    </w:pPr>
  </w:style>
  <w:style w:type="paragraph" w:styleId="Quote">
    <w:name w:val="Quote"/>
    <w:basedOn w:val="Normal"/>
    <w:next w:val="Normal"/>
    <w:link w:val="QuoteChar"/>
    <w:uiPriority w:val="99"/>
    <w:qFormat/>
    <w:rsid w:val="00384A41"/>
    <w:rPr>
      <w:color w:val="5A5A5A"/>
    </w:rPr>
  </w:style>
  <w:style w:type="character" w:customStyle="1" w:styleId="QuoteChar">
    <w:name w:val="Quote Char"/>
    <w:basedOn w:val="DefaultParagraphFont"/>
    <w:link w:val="Quote"/>
    <w:uiPriority w:val="99"/>
    <w:locked/>
    <w:rsid w:val="00384A41"/>
    <w:rPr>
      <w:rFonts w:ascii="Calibri" w:cs="Times New Roman"/>
      <w:color w:val="5A5A5A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384A41"/>
    <w:pPr>
      <w:spacing w:before="320" w:after="480" w:line="240" w:lineRule="auto"/>
      <w:ind w:left="720" w:right="720" w:firstLine="0"/>
      <w:jc w:val="center"/>
    </w:pPr>
    <w:rPr>
      <w:rFonts w:ascii="Cambria" w:hAnsi="Cambria"/>
      <w:i/>
      <w:iCs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384A41"/>
    <w:rPr>
      <w:rFonts w:ascii="Cambria" w:hAnsi="Cambria" w:cs="Times New Roman"/>
      <w:i/>
      <w:iCs/>
      <w:sz w:val="20"/>
      <w:szCs w:val="20"/>
    </w:rPr>
  </w:style>
  <w:style w:type="character" w:styleId="SubtleEmphasis">
    <w:name w:val="Subtle Emphasis"/>
    <w:basedOn w:val="DefaultParagraphFont"/>
    <w:uiPriority w:val="99"/>
    <w:qFormat/>
    <w:rsid w:val="00384A41"/>
    <w:rPr>
      <w:rFonts w:cs="Times New Roman"/>
      <w:i/>
      <w:color w:val="5A5A5A"/>
    </w:rPr>
  </w:style>
  <w:style w:type="character" w:styleId="IntenseEmphasis">
    <w:name w:val="Intense Emphasis"/>
    <w:basedOn w:val="DefaultParagraphFont"/>
    <w:uiPriority w:val="99"/>
    <w:qFormat/>
    <w:rsid w:val="00384A41"/>
    <w:rPr>
      <w:rFonts w:cs="Times New Roman"/>
      <w:b/>
      <w:i/>
      <w:color w:val="auto"/>
      <w:u w:val="single"/>
    </w:rPr>
  </w:style>
  <w:style w:type="character" w:styleId="SubtleReference">
    <w:name w:val="Subtle Reference"/>
    <w:basedOn w:val="DefaultParagraphFont"/>
    <w:uiPriority w:val="99"/>
    <w:qFormat/>
    <w:rsid w:val="00384A41"/>
    <w:rPr>
      <w:rFonts w:cs="Times New Roman"/>
      <w:smallCaps/>
    </w:rPr>
  </w:style>
  <w:style w:type="character" w:styleId="IntenseReference">
    <w:name w:val="Intense Reference"/>
    <w:basedOn w:val="DefaultParagraphFont"/>
    <w:uiPriority w:val="99"/>
    <w:qFormat/>
    <w:rsid w:val="00384A41"/>
    <w:rPr>
      <w:rFonts w:cs="Times New Roman"/>
      <w:b/>
      <w:smallCaps/>
      <w:color w:val="auto"/>
    </w:rPr>
  </w:style>
  <w:style w:type="character" w:styleId="BookTitle">
    <w:name w:val="Book Title"/>
    <w:basedOn w:val="DefaultParagraphFont"/>
    <w:uiPriority w:val="99"/>
    <w:qFormat/>
    <w:rsid w:val="00384A41"/>
    <w:rPr>
      <w:rFonts w:ascii="Cambria" w:hAnsi="Cambria" w:cs="Times New Roman"/>
      <w:b/>
      <w:smallCaps/>
      <w:color w:val="auto"/>
      <w:u w:val="single"/>
    </w:rPr>
  </w:style>
  <w:style w:type="paragraph" w:styleId="TOCHeading">
    <w:name w:val="TOC Heading"/>
    <w:basedOn w:val="Heading1"/>
    <w:next w:val="Normal"/>
    <w:uiPriority w:val="99"/>
    <w:qFormat/>
    <w:rsid w:val="00384A41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rsid w:val="001676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676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1676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676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676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167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7674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ED416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ED4164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ED4164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13670</TotalTime>
  <Pages>6</Pages>
  <Words>2119</Words>
  <Characters>12080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Customer</cp:lastModifiedBy>
  <cp:revision>431</cp:revision>
  <dcterms:created xsi:type="dcterms:W3CDTF">2016-09-29T10:09:00Z</dcterms:created>
  <dcterms:modified xsi:type="dcterms:W3CDTF">2017-03-08T11:17:00Z</dcterms:modified>
</cp:coreProperties>
</file>